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D286" w14:textId="0D1EE5D2" w:rsidR="00A17C2E" w:rsidRDefault="00A17C2E" w:rsidP="00A17C2E">
      <w:pPr>
        <w:pStyle w:val="NormalWeb"/>
      </w:pPr>
    </w:p>
    <w:p w14:paraId="61FBD616" w14:textId="46864CCF" w:rsidR="00634335" w:rsidRDefault="00634335" w:rsidP="00634335">
      <w:pPr>
        <w:pStyle w:val="NormalWeb"/>
      </w:pPr>
      <w:r>
        <w:rPr>
          <w:noProof/>
        </w:rPr>
        <w:pict w14:anchorId="151CC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428.45pt;margin-top:7.15pt;width:81.55pt;height:4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0" o:title=""/>
          </v:shape>
        </w:pict>
      </w:r>
      <w:r>
        <w:rPr>
          <w:noProof/>
        </w:rPr>
        <w:pict w14:anchorId="7110DA76">
          <v:shape id="Picture 2" o:spid="_x0000_s2053" type="#_x0000_t75" style="position:absolute;margin-left:-23.05pt;margin-top:-39.35pt;width:104.25pt;height:10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 o:title=""/>
          </v:shape>
        </w:pict>
      </w:r>
    </w:p>
    <w:p w14:paraId="1550E75B" w14:textId="77777777" w:rsidR="00634335" w:rsidRPr="00CF2613" w:rsidRDefault="00634335" w:rsidP="00634335">
      <w:pPr>
        <w:pStyle w:val="Header"/>
        <w:jc w:val="center"/>
        <w:rPr>
          <w:rFonts w:ascii="Calibri" w:hAnsi="Calibri" w:cs="Calibri"/>
          <w:sz w:val="40"/>
          <w:szCs w:val="36"/>
        </w:rPr>
      </w:pPr>
      <w:r w:rsidRPr="00CF2613">
        <w:rPr>
          <w:rFonts w:ascii="Calibri" w:hAnsi="Calibri" w:cs="Calibri"/>
          <w:sz w:val="40"/>
          <w:szCs w:val="36"/>
        </w:rPr>
        <w:t>JOB DESCRIPTION</w:t>
      </w:r>
    </w:p>
    <w:p w14:paraId="6B810B1C" w14:textId="77777777" w:rsidR="009B0C2D" w:rsidRDefault="009B0C2D" w:rsidP="00F02087">
      <w:pPr>
        <w:jc w:val="center"/>
        <w:rPr>
          <w:rFonts w:ascii="Century Gothic W01" w:hAnsi="Century Gothic W01"/>
          <w:color w:val="2A2A2A"/>
          <w:sz w:val="42"/>
        </w:rPr>
      </w:pPr>
    </w:p>
    <w:p w14:paraId="66D46352" w14:textId="77777777" w:rsidR="001E102A" w:rsidRDefault="001E102A" w:rsidP="00F02087">
      <w:pPr>
        <w:jc w:val="center"/>
        <w:outlineLvl w:val="0"/>
        <w:rPr>
          <w:rFonts w:ascii="Arial" w:eastAsia="Times New Roman" w:hAnsi="Arial"/>
          <w:b/>
          <w:color w:val="222222"/>
          <w:kern w:val="36"/>
          <w:sz w:val="28"/>
          <w:szCs w:val="28"/>
          <w:u w:val="single"/>
          <w:lang w:eastAsia="en-GB"/>
        </w:rPr>
      </w:pPr>
    </w:p>
    <w:p w14:paraId="6C5F83EA" w14:textId="77777777" w:rsidR="00C67CC5" w:rsidRPr="009148FD" w:rsidRDefault="00F02087" w:rsidP="00F02087">
      <w:pPr>
        <w:pStyle w:val="Heading1"/>
        <w:numPr>
          <w:ilvl w:val="0"/>
          <w:numId w:val="0"/>
        </w:numPr>
        <w:rPr>
          <w:rFonts w:ascii="Arial" w:hAnsi="Arial"/>
          <w:sz w:val="22"/>
          <w:szCs w:val="22"/>
        </w:rPr>
      </w:pPr>
      <w:r w:rsidRPr="009148FD">
        <w:rPr>
          <w:rFonts w:ascii="Arial" w:hAnsi="Arial"/>
          <w:b w:val="0"/>
          <w:sz w:val="22"/>
          <w:szCs w:val="22"/>
        </w:rPr>
        <w:t>Post:</w:t>
      </w:r>
      <w:r w:rsidR="00AC2AA0" w:rsidRPr="009148FD">
        <w:rPr>
          <w:rFonts w:ascii="Arial" w:hAnsi="Arial"/>
          <w:b w:val="0"/>
          <w:sz w:val="22"/>
          <w:szCs w:val="22"/>
        </w:rPr>
        <w:t xml:space="preserve"> </w:t>
      </w:r>
      <w:r w:rsidR="00AC2AA0" w:rsidRPr="009148FD">
        <w:rPr>
          <w:rFonts w:ascii="Arial" w:hAnsi="Arial"/>
          <w:b w:val="0"/>
          <w:sz w:val="22"/>
          <w:szCs w:val="22"/>
        </w:rPr>
        <w:tab/>
      </w:r>
      <w:r w:rsidR="00AC2AA0" w:rsidRPr="009148FD">
        <w:rPr>
          <w:rFonts w:ascii="Arial" w:hAnsi="Arial"/>
          <w:b w:val="0"/>
          <w:sz w:val="22"/>
          <w:szCs w:val="22"/>
        </w:rPr>
        <w:tab/>
      </w:r>
      <w:r w:rsidR="00AC2AA0" w:rsidRPr="009148FD">
        <w:rPr>
          <w:rFonts w:ascii="Arial" w:hAnsi="Arial"/>
          <w:b w:val="0"/>
          <w:sz w:val="22"/>
          <w:szCs w:val="22"/>
        </w:rPr>
        <w:tab/>
      </w:r>
      <w:r w:rsidR="00F93FC1">
        <w:rPr>
          <w:rFonts w:ascii="Arial" w:hAnsi="Arial"/>
          <w:b w:val="0"/>
          <w:sz w:val="22"/>
          <w:szCs w:val="22"/>
        </w:rPr>
        <w:t>Community Engagement Worker</w:t>
      </w:r>
    </w:p>
    <w:p w14:paraId="27548E96" w14:textId="77777777" w:rsidR="00F02087" w:rsidRPr="0002643B" w:rsidRDefault="009871E2" w:rsidP="00F02087">
      <w:pPr>
        <w:pStyle w:val="BodyText"/>
        <w:rPr>
          <w:rFonts w:ascii="Arial" w:hAnsi="Arial"/>
          <w:sz w:val="22"/>
          <w:szCs w:val="22"/>
        </w:rPr>
      </w:pPr>
      <w:r w:rsidRPr="009148FD">
        <w:rPr>
          <w:rFonts w:ascii="Arial" w:hAnsi="Arial"/>
          <w:sz w:val="22"/>
          <w:szCs w:val="22"/>
        </w:rPr>
        <w:t>Responsible to:</w:t>
      </w:r>
      <w:r w:rsidR="00AC2AA0" w:rsidRPr="009148FD">
        <w:rPr>
          <w:rFonts w:ascii="Arial" w:hAnsi="Arial"/>
          <w:sz w:val="22"/>
          <w:szCs w:val="22"/>
        </w:rPr>
        <w:t xml:space="preserve"> </w:t>
      </w:r>
      <w:r w:rsidR="00AC2AA0" w:rsidRPr="009148FD">
        <w:rPr>
          <w:rFonts w:ascii="Arial" w:hAnsi="Arial"/>
          <w:sz w:val="22"/>
          <w:szCs w:val="22"/>
        </w:rPr>
        <w:tab/>
      </w:r>
      <w:r w:rsidR="0002643B" w:rsidRPr="0002643B">
        <w:rPr>
          <w:rFonts w:ascii="Arial" w:hAnsi="Arial"/>
          <w:sz w:val="22"/>
          <w:szCs w:val="22"/>
        </w:rPr>
        <w:t>Practice and Supervision Programme Lead</w:t>
      </w:r>
    </w:p>
    <w:p w14:paraId="71EEDD97" w14:textId="77777777" w:rsidR="00F02087" w:rsidRPr="00612B91" w:rsidRDefault="00F02087" w:rsidP="00F02087">
      <w:pPr>
        <w:pStyle w:val="BodyText"/>
        <w:rPr>
          <w:rFonts w:ascii="Arial" w:hAnsi="Arial"/>
          <w:i/>
          <w:sz w:val="22"/>
          <w:szCs w:val="22"/>
        </w:rPr>
      </w:pPr>
      <w:r w:rsidRPr="00612B91">
        <w:rPr>
          <w:rFonts w:ascii="Arial" w:hAnsi="Arial"/>
          <w:sz w:val="22"/>
          <w:szCs w:val="22"/>
        </w:rPr>
        <w:t>Salary:</w:t>
      </w:r>
      <w:r w:rsidR="00AC2AA0" w:rsidRPr="00612B91">
        <w:rPr>
          <w:rFonts w:ascii="Arial" w:hAnsi="Arial"/>
          <w:sz w:val="22"/>
          <w:szCs w:val="22"/>
        </w:rPr>
        <w:t xml:space="preserve"> </w:t>
      </w:r>
      <w:r w:rsidR="00AC2AA0" w:rsidRPr="00612B91">
        <w:rPr>
          <w:rFonts w:ascii="Arial" w:hAnsi="Arial"/>
          <w:sz w:val="22"/>
          <w:szCs w:val="22"/>
        </w:rPr>
        <w:tab/>
      </w:r>
      <w:r w:rsidR="00AC2AA0" w:rsidRPr="00612B91">
        <w:rPr>
          <w:rFonts w:ascii="Arial" w:hAnsi="Arial"/>
          <w:sz w:val="22"/>
          <w:szCs w:val="22"/>
        </w:rPr>
        <w:tab/>
      </w:r>
      <w:r w:rsidR="00A17C2E">
        <w:rPr>
          <w:rFonts w:ascii="Arial" w:hAnsi="Arial"/>
          <w:sz w:val="22"/>
          <w:szCs w:val="22"/>
        </w:rPr>
        <w:t>£</w:t>
      </w:r>
      <w:r w:rsidR="0002643B">
        <w:rPr>
          <w:rFonts w:ascii="Arial" w:hAnsi="Arial"/>
          <w:sz w:val="22"/>
          <w:szCs w:val="22"/>
        </w:rPr>
        <w:t>2</w:t>
      </w:r>
      <w:r w:rsidR="00F93FC1">
        <w:rPr>
          <w:rFonts w:ascii="Arial" w:hAnsi="Arial"/>
          <w:sz w:val="22"/>
          <w:szCs w:val="22"/>
        </w:rPr>
        <w:t>5,741.00</w:t>
      </w:r>
    </w:p>
    <w:p w14:paraId="73B7E689" w14:textId="77777777" w:rsidR="00612B91" w:rsidRPr="00612B91" w:rsidRDefault="00612B91" w:rsidP="00612B91">
      <w:pPr>
        <w:pStyle w:val="BodyText"/>
        <w:rPr>
          <w:rFonts w:ascii="Arial" w:hAnsi="Arial"/>
          <w:bCs/>
          <w:sz w:val="22"/>
          <w:szCs w:val="22"/>
        </w:rPr>
      </w:pPr>
      <w:r w:rsidRPr="00612B91">
        <w:rPr>
          <w:rFonts w:ascii="Arial" w:hAnsi="Arial"/>
          <w:bCs/>
          <w:sz w:val="22"/>
          <w:szCs w:val="22"/>
        </w:rPr>
        <w:t xml:space="preserve">Contract: </w:t>
      </w:r>
      <w:r w:rsidRPr="00612B91">
        <w:rPr>
          <w:rFonts w:ascii="Arial" w:hAnsi="Arial"/>
          <w:bCs/>
          <w:sz w:val="22"/>
          <w:szCs w:val="22"/>
        </w:rPr>
        <w:tab/>
      </w:r>
      <w:r w:rsidRPr="00612B91">
        <w:rPr>
          <w:rFonts w:ascii="Arial" w:hAnsi="Arial"/>
          <w:bCs/>
          <w:sz w:val="22"/>
          <w:szCs w:val="22"/>
        </w:rPr>
        <w:tab/>
      </w:r>
      <w:proofErr w:type="gramStart"/>
      <w:r w:rsidRPr="00612B91">
        <w:rPr>
          <w:rFonts w:ascii="Arial" w:hAnsi="Arial"/>
          <w:bCs/>
          <w:sz w:val="22"/>
          <w:szCs w:val="22"/>
        </w:rPr>
        <w:t>F</w:t>
      </w:r>
      <w:r w:rsidRPr="00612B91">
        <w:rPr>
          <w:rFonts w:ascii="Arial" w:hAnsi="Arial"/>
          <w:spacing w:val="2"/>
          <w:sz w:val="22"/>
          <w:szCs w:val="22"/>
        </w:rPr>
        <w:t>ixed-term</w:t>
      </w:r>
      <w:proofErr w:type="gramEnd"/>
      <w:r w:rsidRPr="00612B91">
        <w:rPr>
          <w:rFonts w:ascii="Arial" w:hAnsi="Arial"/>
          <w:spacing w:val="2"/>
          <w:sz w:val="22"/>
          <w:szCs w:val="22"/>
        </w:rPr>
        <w:t xml:space="preserve"> </w:t>
      </w:r>
      <w:r w:rsidR="00AF2986">
        <w:rPr>
          <w:rFonts w:ascii="Arial" w:hAnsi="Arial"/>
          <w:spacing w:val="2"/>
          <w:sz w:val="22"/>
          <w:szCs w:val="22"/>
        </w:rPr>
        <w:t>until 31</w:t>
      </w:r>
      <w:r w:rsidR="00AF2986" w:rsidRPr="00AF2986">
        <w:rPr>
          <w:rFonts w:ascii="Arial" w:hAnsi="Arial"/>
          <w:spacing w:val="2"/>
          <w:sz w:val="22"/>
          <w:szCs w:val="22"/>
          <w:vertAlign w:val="superscript"/>
        </w:rPr>
        <w:t>st</w:t>
      </w:r>
      <w:r w:rsidR="00AF2986">
        <w:rPr>
          <w:rFonts w:ascii="Arial" w:hAnsi="Arial"/>
          <w:spacing w:val="2"/>
          <w:sz w:val="22"/>
          <w:szCs w:val="22"/>
        </w:rPr>
        <w:t xml:space="preserve"> March 2027 </w:t>
      </w:r>
      <w:r w:rsidR="00AF2986" w:rsidRPr="00AF2986">
        <w:rPr>
          <w:rFonts w:ascii="Arial" w:hAnsi="Arial"/>
          <w:i/>
          <w:spacing w:val="2"/>
          <w:sz w:val="20"/>
          <w:szCs w:val="20"/>
        </w:rPr>
        <w:t>(potential for extension funding dependent)</w:t>
      </w:r>
    </w:p>
    <w:p w14:paraId="7113F932" w14:textId="77777777" w:rsidR="009871E2" w:rsidRPr="009148FD" w:rsidRDefault="009871E2" w:rsidP="00F02087">
      <w:pPr>
        <w:pStyle w:val="BodyText"/>
        <w:rPr>
          <w:rFonts w:ascii="Arial" w:hAnsi="Arial"/>
          <w:sz w:val="22"/>
          <w:szCs w:val="22"/>
        </w:rPr>
      </w:pPr>
      <w:r w:rsidRPr="009148FD">
        <w:rPr>
          <w:rFonts w:ascii="Arial" w:hAnsi="Arial"/>
          <w:bCs/>
          <w:sz w:val="22"/>
          <w:szCs w:val="22"/>
        </w:rPr>
        <w:t>Hours:</w:t>
      </w:r>
      <w:r w:rsidR="00AC2AA0" w:rsidRPr="009148FD">
        <w:rPr>
          <w:rFonts w:ascii="Arial" w:hAnsi="Arial"/>
          <w:bCs/>
          <w:sz w:val="22"/>
          <w:szCs w:val="22"/>
        </w:rPr>
        <w:t xml:space="preserve"> </w:t>
      </w:r>
      <w:r w:rsidR="00AC2AA0" w:rsidRPr="009148FD">
        <w:rPr>
          <w:rFonts w:ascii="Arial" w:hAnsi="Arial"/>
          <w:bCs/>
          <w:sz w:val="22"/>
          <w:szCs w:val="22"/>
        </w:rPr>
        <w:tab/>
      </w:r>
      <w:r w:rsidR="00AC2AA0" w:rsidRPr="009148FD">
        <w:rPr>
          <w:rFonts w:ascii="Arial" w:hAnsi="Arial"/>
          <w:bCs/>
          <w:sz w:val="22"/>
          <w:szCs w:val="22"/>
        </w:rPr>
        <w:tab/>
      </w:r>
      <w:r w:rsidR="005638D7" w:rsidRPr="009148FD">
        <w:rPr>
          <w:rFonts w:ascii="Arial" w:hAnsi="Arial"/>
          <w:bCs/>
          <w:sz w:val="22"/>
          <w:szCs w:val="22"/>
        </w:rPr>
        <w:t>35</w:t>
      </w:r>
      <w:r w:rsidR="007F3D99" w:rsidRPr="009148FD">
        <w:rPr>
          <w:rFonts w:ascii="Arial" w:hAnsi="Arial"/>
          <w:bCs/>
          <w:sz w:val="22"/>
          <w:szCs w:val="22"/>
        </w:rPr>
        <w:t xml:space="preserve"> hours</w:t>
      </w:r>
    </w:p>
    <w:p w14:paraId="264BF4DE" w14:textId="77777777" w:rsidR="008A60A1" w:rsidRPr="009148FD" w:rsidRDefault="001E102A" w:rsidP="000E0945">
      <w:pPr>
        <w:pStyle w:val="BodyText"/>
        <w:ind w:left="2127" w:hanging="2127"/>
        <w:rPr>
          <w:rFonts w:ascii="Arial" w:hAnsi="Arial"/>
          <w:sz w:val="22"/>
          <w:szCs w:val="22"/>
        </w:rPr>
      </w:pPr>
      <w:r w:rsidRPr="009148FD">
        <w:rPr>
          <w:rFonts w:ascii="Arial" w:hAnsi="Arial"/>
          <w:sz w:val="22"/>
          <w:szCs w:val="22"/>
        </w:rPr>
        <w:t>Location:</w:t>
      </w:r>
      <w:r w:rsidR="00AC2AA0" w:rsidRPr="009148FD">
        <w:rPr>
          <w:rFonts w:ascii="Arial" w:hAnsi="Arial"/>
          <w:sz w:val="22"/>
          <w:szCs w:val="22"/>
        </w:rPr>
        <w:t xml:space="preserve"> </w:t>
      </w:r>
      <w:r w:rsidR="00AC2AA0" w:rsidRPr="009148FD">
        <w:rPr>
          <w:rFonts w:ascii="Arial" w:hAnsi="Arial"/>
          <w:sz w:val="22"/>
          <w:szCs w:val="22"/>
        </w:rPr>
        <w:tab/>
      </w:r>
      <w:r w:rsidR="000E0945" w:rsidRPr="008C5F37">
        <w:rPr>
          <w:rFonts w:ascii="Arial" w:hAnsi="Arial"/>
          <w:sz w:val="22"/>
          <w:szCs w:val="22"/>
        </w:rPr>
        <w:t xml:space="preserve">Primarily community-based across </w:t>
      </w:r>
      <w:r w:rsidR="000E0945">
        <w:rPr>
          <w:rFonts w:ascii="Arial" w:hAnsi="Arial"/>
          <w:sz w:val="22"/>
          <w:szCs w:val="22"/>
        </w:rPr>
        <w:t xml:space="preserve">North, </w:t>
      </w:r>
      <w:r w:rsidR="000E0945" w:rsidRPr="008C5F37">
        <w:rPr>
          <w:rFonts w:ascii="Arial" w:hAnsi="Arial"/>
          <w:sz w:val="22"/>
          <w:szCs w:val="22"/>
        </w:rPr>
        <w:t>South</w:t>
      </w:r>
      <w:r w:rsidR="000E0945">
        <w:rPr>
          <w:rFonts w:ascii="Arial" w:hAnsi="Arial"/>
          <w:sz w:val="22"/>
          <w:szCs w:val="22"/>
        </w:rPr>
        <w:t xml:space="preserve"> and East</w:t>
      </w:r>
      <w:r w:rsidR="000E0945" w:rsidRPr="008C5F37">
        <w:rPr>
          <w:rFonts w:ascii="Arial" w:hAnsi="Arial"/>
          <w:sz w:val="22"/>
          <w:szCs w:val="22"/>
        </w:rPr>
        <w:t xml:space="preserve"> Ayrshire, with flexibility to work from appropriate community locations and the organisation’s premises as required. Regular attendance at organisational premises will be required for team meetings, supervision, training and partnership activity.</w:t>
      </w:r>
    </w:p>
    <w:p w14:paraId="4AFDAC4F" w14:textId="77777777" w:rsidR="008A60A1" w:rsidRPr="009148FD" w:rsidRDefault="008A60A1" w:rsidP="008A60A1">
      <w:pPr>
        <w:pStyle w:val="BodyText"/>
        <w:spacing w:after="0"/>
        <w:ind w:left="720"/>
        <w:rPr>
          <w:rFonts w:ascii="Arial" w:hAnsi="Arial"/>
          <w:sz w:val="22"/>
          <w:szCs w:val="22"/>
        </w:rPr>
      </w:pPr>
    </w:p>
    <w:p w14:paraId="00C82D5E" w14:textId="77777777" w:rsidR="000E0945" w:rsidRPr="009148FD" w:rsidRDefault="000E0945" w:rsidP="000E0945">
      <w:pPr>
        <w:pStyle w:val="BodyText"/>
        <w:spacing w:after="0"/>
        <w:jc w:val="both"/>
        <w:rPr>
          <w:rFonts w:ascii="Arial" w:hAnsi="Arial"/>
          <w:sz w:val="22"/>
          <w:szCs w:val="22"/>
        </w:rPr>
      </w:pPr>
      <w:r w:rsidRPr="009148FD">
        <w:rPr>
          <w:rFonts w:ascii="Arial" w:hAnsi="Arial"/>
          <w:sz w:val="22"/>
          <w:szCs w:val="22"/>
        </w:rPr>
        <w:t xml:space="preserve">TACT is looking for one exceptional and experienced individual to become a member of the </w:t>
      </w:r>
      <w:r>
        <w:rPr>
          <w:rFonts w:ascii="Arial" w:hAnsi="Arial"/>
          <w:sz w:val="22"/>
          <w:szCs w:val="22"/>
        </w:rPr>
        <w:t xml:space="preserve">new Family Forward Ayrshire </w:t>
      </w:r>
      <w:r w:rsidRPr="009148FD">
        <w:rPr>
          <w:rFonts w:ascii="Arial" w:hAnsi="Arial"/>
          <w:sz w:val="22"/>
          <w:szCs w:val="22"/>
        </w:rPr>
        <w:t xml:space="preserve">team. </w:t>
      </w:r>
    </w:p>
    <w:p w14:paraId="1A811A62" w14:textId="77777777" w:rsidR="000E0945" w:rsidRPr="009148FD" w:rsidRDefault="000E0945" w:rsidP="000E0945">
      <w:pPr>
        <w:pStyle w:val="BodyText"/>
        <w:spacing w:after="0"/>
        <w:jc w:val="both"/>
        <w:rPr>
          <w:rFonts w:ascii="Arial" w:hAnsi="Arial"/>
          <w:sz w:val="22"/>
          <w:szCs w:val="22"/>
        </w:rPr>
      </w:pPr>
    </w:p>
    <w:p w14:paraId="65DDF406" w14:textId="77777777" w:rsidR="000E0945" w:rsidRPr="009148FD" w:rsidRDefault="000E0945" w:rsidP="000E0945">
      <w:pPr>
        <w:pStyle w:val="BodyText"/>
        <w:rPr>
          <w:rFonts w:ascii="Arial" w:hAnsi="Arial"/>
          <w:sz w:val="22"/>
          <w:szCs w:val="22"/>
        </w:rPr>
      </w:pPr>
      <w:r w:rsidRPr="009148FD">
        <w:rPr>
          <w:rFonts w:ascii="Arial" w:hAnsi="Arial"/>
          <w:b/>
          <w:bCs/>
          <w:sz w:val="22"/>
          <w:szCs w:val="22"/>
        </w:rPr>
        <w:t>The Role</w:t>
      </w:r>
      <w:r>
        <w:rPr>
          <w:rFonts w:ascii="Arial" w:hAnsi="Arial"/>
          <w:sz w:val="22"/>
          <w:szCs w:val="22"/>
        </w:rPr>
        <w:t>:</w:t>
      </w:r>
    </w:p>
    <w:p w14:paraId="0EE76808" w14:textId="77777777" w:rsidR="000E0945" w:rsidRPr="00AB11AB" w:rsidRDefault="000E0945" w:rsidP="000E0945">
      <w:pPr>
        <w:rPr>
          <w:rFonts w:ascii="Arial" w:eastAsia="Times New Roman" w:hAnsi="Arial"/>
          <w:lang w:eastAsia="en-GB"/>
        </w:rPr>
      </w:pPr>
      <w:r w:rsidRPr="00AB11AB">
        <w:rPr>
          <w:rFonts w:ascii="Arial" w:eastAsia="Times New Roman" w:hAnsi="Arial"/>
          <w:sz w:val="22"/>
          <w:szCs w:val="22"/>
          <w:lang w:eastAsia="en-GB"/>
        </w:rPr>
        <w:t xml:space="preserve">The Community Engagement Worker will make sure there is </w:t>
      </w:r>
      <w:r w:rsidRPr="00AB11AB">
        <w:rPr>
          <w:rFonts w:ascii="Arial" w:eastAsia="Times New Roman" w:hAnsi="Arial"/>
          <w:bCs/>
          <w:sz w:val="22"/>
          <w:szCs w:val="22"/>
          <w:lang w:eastAsia="en-GB"/>
        </w:rPr>
        <w:t>“no wrong door”</w:t>
      </w:r>
      <w:r w:rsidRPr="00AB11AB">
        <w:rPr>
          <w:rFonts w:ascii="Arial" w:eastAsia="Times New Roman" w:hAnsi="Arial"/>
          <w:sz w:val="22"/>
          <w:szCs w:val="22"/>
          <w:lang w:eastAsia="en-GB"/>
        </w:rPr>
        <w:t xml:space="preserve"> into Family Forward Ayrshire for families who may be least likely to self-refer or engage with formal services.</w:t>
      </w:r>
    </w:p>
    <w:p w14:paraId="5E8EAE9B" w14:textId="77777777" w:rsidR="000E0945" w:rsidRPr="00AB11AB" w:rsidRDefault="000E0945" w:rsidP="000E0945">
      <w:pPr>
        <w:rPr>
          <w:rFonts w:ascii="Arial" w:eastAsia="Times New Roman" w:hAnsi="Arial"/>
          <w:sz w:val="22"/>
          <w:szCs w:val="22"/>
          <w:lang w:eastAsia="en-GB"/>
        </w:rPr>
      </w:pPr>
    </w:p>
    <w:p w14:paraId="22CD56E3" w14:textId="77777777" w:rsidR="000E0945" w:rsidRPr="00AB11AB" w:rsidRDefault="000E0945" w:rsidP="000E0945">
      <w:pPr>
        <w:rPr>
          <w:rFonts w:ascii="Arial" w:eastAsia="Times New Roman" w:hAnsi="Arial"/>
          <w:lang w:eastAsia="en-GB"/>
        </w:rPr>
      </w:pPr>
      <w:r w:rsidRPr="00AB11AB">
        <w:rPr>
          <w:rFonts w:ascii="Arial" w:eastAsia="Times New Roman" w:hAnsi="Arial"/>
          <w:sz w:val="22"/>
          <w:szCs w:val="22"/>
          <w:lang w:eastAsia="en-GB"/>
        </w:rPr>
        <w:t>The role will build and maintain trusted relationships with community organisations and local networks across all three Ayrshire areas, creating accessible and credible routes into the programme. The post will work particularly with communities experiencing poverty, exclusion or barriers to accessing services, ensuring that the programme reaches families who might otherwise remain unseen.</w:t>
      </w:r>
    </w:p>
    <w:p w14:paraId="3A8B0F7E" w14:textId="77777777" w:rsidR="000E0945" w:rsidRPr="00AB11AB" w:rsidRDefault="000E0945" w:rsidP="000E0945">
      <w:pPr>
        <w:rPr>
          <w:rFonts w:ascii="Arial" w:eastAsia="Times New Roman" w:hAnsi="Arial"/>
          <w:sz w:val="22"/>
          <w:szCs w:val="22"/>
          <w:lang w:eastAsia="en-GB"/>
        </w:rPr>
      </w:pPr>
    </w:p>
    <w:p w14:paraId="03DE2420" w14:textId="77777777" w:rsidR="000E0945" w:rsidRPr="00AB11AB" w:rsidRDefault="000E0945" w:rsidP="000E0945">
      <w:pPr>
        <w:rPr>
          <w:rFonts w:ascii="Arial" w:eastAsia="Times New Roman" w:hAnsi="Arial"/>
          <w:lang w:eastAsia="en-GB"/>
        </w:rPr>
      </w:pPr>
      <w:r w:rsidRPr="00AB11AB">
        <w:rPr>
          <w:rFonts w:ascii="Arial" w:eastAsia="Times New Roman" w:hAnsi="Arial"/>
          <w:sz w:val="22"/>
          <w:szCs w:val="22"/>
          <w:lang w:eastAsia="en-GB"/>
        </w:rPr>
        <w:t>The Community Engagement Worker will act as a trusted local presence for the programme, working alongside community organisations, schools, minority ethnic communities, peer networks and voluntary groups. The role will support families to take their first steps into the programme, gather intelligence about what communities are experiencing, and ensure that the programme remains responsive to local needs.</w:t>
      </w:r>
    </w:p>
    <w:p w14:paraId="7C1CA0CF" w14:textId="77777777" w:rsidR="000E0945" w:rsidRPr="00AB11AB" w:rsidRDefault="000E0945" w:rsidP="000E0945">
      <w:pPr>
        <w:rPr>
          <w:rFonts w:ascii="Arial" w:eastAsia="Times New Roman" w:hAnsi="Arial"/>
          <w:sz w:val="22"/>
          <w:szCs w:val="22"/>
          <w:lang w:eastAsia="en-GB"/>
        </w:rPr>
      </w:pPr>
    </w:p>
    <w:p w14:paraId="71522673" w14:textId="77777777" w:rsidR="000E0945" w:rsidRPr="00AB11AB" w:rsidRDefault="000E0945" w:rsidP="000E0945">
      <w:pPr>
        <w:rPr>
          <w:rFonts w:ascii="Arial" w:eastAsia="Times New Roman" w:hAnsi="Arial"/>
          <w:lang w:eastAsia="en-GB"/>
        </w:rPr>
      </w:pPr>
      <w:r w:rsidRPr="00AB11AB">
        <w:rPr>
          <w:rFonts w:ascii="Arial" w:eastAsia="Times New Roman" w:hAnsi="Arial"/>
          <w:sz w:val="22"/>
          <w:szCs w:val="22"/>
          <w:lang w:eastAsia="en-GB"/>
        </w:rPr>
        <w:t xml:space="preserve">The role is therefore central to achieving the programme's ambition to increase referral volume while ensuring that </w:t>
      </w:r>
      <w:r w:rsidRPr="00AB11AB">
        <w:rPr>
          <w:rFonts w:ascii="Arial" w:eastAsia="Times New Roman" w:hAnsi="Arial"/>
          <w:bCs/>
          <w:sz w:val="22"/>
          <w:szCs w:val="22"/>
          <w:lang w:eastAsia="en-GB"/>
        </w:rPr>
        <w:t>at least 60% of engagement is with identified priority groups</w:t>
      </w:r>
      <w:r w:rsidRPr="00AB11AB">
        <w:rPr>
          <w:rFonts w:ascii="Arial" w:eastAsia="Times New Roman" w:hAnsi="Arial"/>
          <w:sz w:val="22"/>
          <w:szCs w:val="22"/>
          <w:lang w:eastAsia="en-GB"/>
        </w:rPr>
        <w:t>.</w:t>
      </w:r>
    </w:p>
    <w:p w14:paraId="7799F05A" w14:textId="77777777" w:rsidR="002E7A3C" w:rsidRDefault="002E7A3C" w:rsidP="002E7A3C">
      <w:pPr>
        <w:outlineLvl w:val="1"/>
        <w:rPr>
          <w:rFonts w:ascii="Arial" w:eastAsia="Times New Roman" w:hAnsi="Arial"/>
          <w:b/>
          <w:bCs/>
          <w:sz w:val="22"/>
          <w:szCs w:val="22"/>
          <w:lang w:eastAsia="en-GB"/>
        </w:rPr>
      </w:pPr>
    </w:p>
    <w:p w14:paraId="67A6A028" w14:textId="77777777" w:rsidR="002E7A3C" w:rsidRPr="00AB11AB" w:rsidRDefault="002E7A3C" w:rsidP="002E7A3C">
      <w:pPr>
        <w:spacing w:after="120"/>
        <w:outlineLvl w:val="1"/>
        <w:rPr>
          <w:rFonts w:ascii="Arial" w:eastAsia="Times New Roman" w:hAnsi="Arial"/>
          <w:b/>
          <w:bCs/>
          <w:sz w:val="22"/>
          <w:szCs w:val="22"/>
          <w:lang w:eastAsia="en-GB"/>
        </w:rPr>
      </w:pPr>
      <w:r w:rsidRPr="00AB11AB">
        <w:rPr>
          <w:rFonts w:ascii="Arial" w:eastAsia="Times New Roman" w:hAnsi="Arial"/>
          <w:b/>
          <w:bCs/>
          <w:sz w:val="22"/>
          <w:szCs w:val="22"/>
          <w:lang w:eastAsia="en-GB"/>
        </w:rPr>
        <w:t>Role Philosophy</w:t>
      </w:r>
    </w:p>
    <w:p w14:paraId="7E5B1B49" w14:textId="77777777" w:rsidR="002E7A3C" w:rsidRPr="002E7A3C" w:rsidRDefault="002E7A3C" w:rsidP="002E7A3C">
      <w:pPr>
        <w:rPr>
          <w:rFonts w:ascii="Arial" w:eastAsia="Times New Roman" w:hAnsi="Arial"/>
          <w:lang w:eastAsia="en-GB"/>
        </w:rPr>
      </w:pPr>
      <w:r w:rsidRPr="00AB11AB">
        <w:rPr>
          <w:rFonts w:ascii="Arial" w:eastAsia="Times New Roman" w:hAnsi="Arial"/>
          <w:sz w:val="22"/>
          <w:szCs w:val="22"/>
          <w:lang w:eastAsia="en-GB"/>
        </w:rPr>
        <w:t xml:space="preserve">The Community Engagement Worker will help ensure that </w:t>
      </w:r>
      <w:r w:rsidRPr="002E7A3C">
        <w:rPr>
          <w:rFonts w:ascii="Arial" w:eastAsia="Times New Roman" w:hAnsi="Arial"/>
          <w:bCs/>
          <w:sz w:val="22"/>
          <w:szCs w:val="22"/>
          <w:lang w:eastAsia="en-GB"/>
        </w:rPr>
        <w:t>Family Forward Ayrshire goes to the places and relationships where families already feel safe and trusted, rather than expecting families to find their way to the service</w:t>
      </w:r>
      <w:r w:rsidRPr="00AB11AB">
        <w:rPr>
          <w:rFonts w:ascii="Arial" w:eastAsia="Times New Roman" w:hAnsi="Arial"/>
          <w:sz w:val="22"/>
          <w:szCs w:val="22"/>
          <w:lang w:eastAsia="en-GB"/>
        </w:rPr>
        <w:t>.</w:t>
      </w:r>
    </w:p>
    <w:p w14:paraId="0832A9EC" w14:textId="77777777" w:rsidR="002E7A3C" w:rsidRPr="00AB11AB" w:rsidRDefault="002E7A3C" w:rsidP="002E7A3C">
      <w:pPr>
        <w:rPr>
          <w:rFonts w:ascii="Arial" w:eastAsia="Times New Roman" w:hAnsi="Arial"/>
          <w:sz w:val="22"/>
          <w:szCs w:val="22"/>
          <w:lang w:eastAsia="en-GB"/>
        </w:rPr>
      </w:pPr>
    </w:p>
    <w:p w14:paraId="1AAD7384" w14:textId="77777777" w:rsidR="002E7A3C" w:rsidRDefault="002E7A3C" w:rsidP="002E7A3C">
      <w:pPr>
        <w:rPr>
          <w:rFonts w:ascii="Arial" w:eastAsia="Times New Roman" w:hAnsi="Arial"/>
          <w:lang w:eastAsia="en-GB"/>
        </w:rPr>
      </w:pPr>
      <w:r w:rsidRPr="00AB11AB">
        <w:rPr>
          <w:rFonts w:ascii="Arial" w:eastAsia="Times New Roman" w:hAnsi="Arial"/>
          <w:sz w:val="22"/>
          <w:szCs w:val="22"/>
          <w:lang w:eastAsia="en-GB"/>
        </w:rPr>
        <w:t>The role is about building bridges between communities and the programme: developing trust, creating informal opportunities to engage, reducing barriers and ensuring that families who are least likely to self-refer are not left behind.</w:t>
      </w:r>
    </w:p>
    <w:p w14:paraId="0B354BF3" w14:textId="77777777" w:rsidR="002E7A3C" w:rsidRPr="00AB11AB" w:rsidRDefault="002E7A3C" w:rsidP="002E7A3C">
      <w:pPr>
        <w:rPr>
          <w:rFonts w:ascii="Arial" w:eastAsia="Times New Roman" w:hAnsi="Arial"/>
          <w:sz w:val="22"/>
          <w:szCs w:val="22"/>
          <w:lang w:eastAsia="en-GB"/>
        </w:rPr>
      </w:pPr>
    </w:p>
    <w:p w14:paraId="16AF5736" w14:textId="77777777" w:rsidR="002E7A3C" w:rsidRPr="00AB11AB" w:rsidRDefault="002E7A3C" w:rsidP="002E7A3C">
      <w:pPr>
        <w:rPr>
          <w:rFonts w:ascii="Arial" w:eastAsia="Times New Roman" w:hAnsi="Arial"/>
          <w:sz w:val="22"/>
          <w:szCs w:val="22"/>
          <w:lang w:eastAsia="en-GB"/>
        </w:rPr>
      </w:pPr>
      <w:r w:rsidRPr="00AB11AB">
        <w:rPr>
          <w:rFonts w:ascii="Arial" w:eastAsia="Times New Roman" w:hAnsi="Arial"/>
          <w:sz w:val="22"/>
          <w:szCs w:val="22"/>
          <w:lang w:eastAsia="en-GB"/>
        </w:rPr>
        <w:lastRenderedPageBreak/>
        <w:t xml:space="preserve">The Community Engagement Worker will be the programme's </w:t>
      </w:r>
      <w:r w:rsidRPr="002E7A3C">
        <w:rPr>
          <w:rFonts w:ascii="Arial" w:eastAsia="Times New Roman" w:hAnsi="Arial"/>
          <w:bCs/>
          <w:sz w:val="22"/>
          <w:szCs w:val="22"/>
          <w:lang w:eastAsia="en-GB"/>
        </w:rPr>
        <w:t>human face in the community</w:t>
      </w:r>
      <w:r w:rsidRPr="00AB11AB">
        <w:rPr>
          <w:rFonts w:ascii="Arial" w:eastAsia="Times New Roman" w:hAnsi="Arial"/>
          <w:sz w:val="22"/>
          <w:szCs w:val="22"/>
          <w:lang w:eastAsia="en-GB"/>
        </w:rPr>
        <w:t>, creating the trusted local routes through which families can take their first step towards sustained support.</w:t>
      </w:r>
    </w:p>
    <w:p w14:paraId="5FB1735B" w14:textId="77777777" w:rsidR="000E0945" w:rsidRPr="009148FD" w:rsidRDefault="000E0945" w:rsidP="000E0945">
      <w:pPr>
        <w:pStyle w:val="BodyText"/>
        <w:spacing w:after="0"/>
        <w:jc w:val="both"/>
        <w:rPr>
          <w:rFonts w:ascii="Arial" w:hAnsi="Arial"/>
          <w:sz w:val="22"/>
          <w:szCs w:val="22"/>
        </w:rPr>
      </w:pPr>
    </w:p>
    <w:p w14:paraId="35A34180" w14:textId="77777777" w:rsidR="000E0945" w:rsidRPr="009148FD" w:rsidRDefault="000E0945" w:rsidP="000E0945">
      <w:pPr>
        <w:pStyle w:val="Heading3"/>
        <w:widowControl/>
        <w:spacing w:before="0"/>
        <w:ind w:left="0" w:firstLine="0"/>
        <w:jc w:val="both"/>
        <w:rPr>
          <w:rFonts w:ascii="Arial" w:hAnsi="Arial"/>
          <w:color w:val="2A2A2A"/>
          <w:sz w:val="22"/>
          <w:szCs w:val="22"/>
        </w:rPr>
      </w:pPr>
      <w:r w:rsidRPr="009148FD">
        <w:rPr>
          <w:rFonts w:ascii="Arial" w:hAnsi="Arial"/>
          <w:color w:val="2A2A2A"/>
          <w:sz w:val="22"/>
          <w:szCs w:val="22"/>
        </w:rPr>
        <w:t>About TACT:</w:t>
      </w:r>
    </w:p>
    <w:p w14:paraId="5314A45D" w14:textId="77777777" w:rsidR="000E0945" w:rsidRDefault="000E0945" w:rsidP="000E0945">
      <w:pPr>
        <w:jc w:val="both"/>
        <w:rPr>
          <w:rFonts w:ascii="Arial" w:hAnsi="Arial"/>
          <w:sz w:val="22"/>
          <w:szCs w:val="22"/>
        </w:rPr>
      </w:pPr>
      <w:r w:rsidRPr="009148FD">
        <w:rPr>
          <w:rFonts w:ascii="Arial" w:hAnsi="Arial"/>
          <w:sz w:val="22"/>
          <w:szCs w:val="22"/>
        </w:rPr>
        <w:t xml:space="preserve">The Ayrshire Community Trust (TACT) is a charity based in North Ayrshire that provides programmes and projects that make a difference to </w:t>
      </w:r>
      <w:r w:rsidRPr="009148FD">
        <w:rPr>
          <w:rFonts w:ascii="Arial" w:hAnsi="Arial"/>
          <w:sz w:val="22"/>
          <w:szCs w:val="22"/>
          <w:bdr w:val="none" w:sz="0" w:space="0" w:color="auto" w:frame="1"/>
        </w:rPr>
        <w:t>people’s lives by encouraging, supporting and promoting community action</w:t>
      </w:r>
      <w:r w:rsidRPr="009148FD">
        <w:rPr>
          <w:rFonts w:ascii="Arial" w:hAnsi="Arial"/>
          <w:sz w:val="22"/>
          <w:szCs w:val="22"/>
        </w:rPr>
        <w:t>.</w:t>
      </w:r>
    </w:p>
    <w:p w14:paraId="59F26DF5" w14:textId="77777777" w:rsidR="000E0945" w:rsidRPr="009148FD" w:rsidRDefault="000E0945" w:rsidP="000E0945">
      <w:pPr>
        <w:jc w:val="both"/>
        <w:rPr>
          <w:rFonts w:ascii="Arial" w:hAnsi="Arial"/>
          <w:sz w:val="22"/>
          <w:szCs w:val="22"/>
        </w:rPr>
      </w:pPr>
    </w:p>
    <w:p w14:paraId="4471389B" w14:textId="77777777" w:rsidR="000E0945" w:rsidRPr="00892FCB" w:rsidRDefault="000E0945" w:rsidP="000E0945">
      <w:pPr>
        <w:pStyle w:val="Heading3"/>
        <w:widowControl/>
        <w:spacing w:before="0"/>
        <w:ind w:left="0" w:firstLine="0"/>
        <w:jc w:val="both"/>
        <w:rPr>
          <w:rFonts w:ascii="Arial" w:hAnsi="Arial"/>
          <w:color w:val="2A2A2A"/>
          <w:sz w:val="22"/>
          <w:szCs w:val="22"/>
        </w:rPr>
      </w:pPr>
      <w:r w:rsidRPr="00892FCB">
        <w:rPr>
          <w:rFonts w:ascii="Arial" w:hAnsi="Arial"/>
          <w:color w:val="2A2A2A"/>
          <w:sz w:val="22"/>
          <w:szCs w:val="22"/>
        </w:rPr>
        <w:t xml:space="preserve">About the </w:t>
      </w:r>
      <w:r>
        <w:rPr>
          <w:rFonts w:ascii="Arial" w:hAnsi="Arial"/>
          <w:color w:val="2A2A2A"/>
          <w:sz w:val="22"/>
          <w:szCs w:val="22"/>
        </w:rPr>
        <w:t>Partnership</w:t>
      </w:r>
      <w:r w:rsidRPr="00892FCB">
        <w:rPr>
          <w:rFonts w:ascii="Arial" w:hAnsi="Arial"/>
          <w:color w:val="2A2A2A"/>
          <w:sz w:val="22"/>
          <w:szCs w:val="22"/>
        </w:rPr>
        <w:t xml:space="preserve"> Approach:</w:t>
      </w:r>
    </w:p>
    <w:p w14:paraId="46955BAA" w14:textId="77777777" w:rsidR="000E0945" w:rsidRPr="00396254" w:rsidRDefault="000E0945" w:rsidP="000E0945">
      <w:pPr>
        <w:rPr>
          <w:rFonts w:ascii="Arial" w:hAnsi="Arial"/>
          <w:sz w:val="22"/>
          <w:szCs w:val="22"/>
        </w:rPr>
      </w:pPr>
      <w:r w:rsidRPr="00396254">
        <w:rPr>
          <w:rFonts w:ascii="Arial" w:hAnsi="Arial"/>
          <w:sz w:val="22"/>
          <w:szCs w:val="22"/>
        </w:rPr>
        <w:t>Family Forward Ayrshire is a single, integrated whole-family support programme operating across North, East and South Ayrshire. Led by CEIS Ayrshire with four Key Delivery Partners — TACT (The Ayrshire Community Trust), CHAP, Citizens Advice East Ayrshire and Megan's Space.</w:t>
      </w:r>
    </w:p>
    <w:p w14:paraId="6AEA5BED" w14:textId="77777777" w:rsidR="000E0945" w:rsidRPr="00396254" w:rsidRDefault="000E0945" w:rsidP="000E0945">
      <w:pPr>
        <w:rPr>
          <w:rFonts w:ascii="Arial" w:eastAsia="Times New Roman" w:hAnsi="Arial"/>
          <w:sz w:val="22"/>
          <w:szCs w:val="22"/>
          <w:lang w:eastAsia="en-GB"/>
        </w:rPr>
      </w:pPr>
    </w:p>
    <w:p w14:paraId="3BD584C4" w14:textId="77777777" w:rsidR="000E0945" w:rsidRPr="00396254" w:rsidRDefault="000E0945" w:rsidP="000E0945">
      <w:pPr>
        <w:rPr>
          <w:rFonts w:ascii="Arial" w:eastAsia="Times New Roman" w:hAnsi="Arial"/>
          <w:sz w:val="22"/>
          <w:szCs w:val="22"/>
          <w:lang w:eastAsia="en-GB"/>
        </w:rPr>
      </w:pPr>
      <w:r w:rsidRPr="00396254">
        <w:rPr>
          <w:rFonts w:ascii="Arial" w:eastAsia="Times New Roman" w:hAnsi="Arial"/>
          <w:sz w:val="22"/>
          <w:szCs w:val="22"/>
          <w:lang w:eastAsia="en-GB"/>
        </w:rPr>
        <w:t xml:space="preserve">The project aims to </w:t>
      </w:r>
      <w:r w:rsidRPr="00396254">
        <w:rPr>
          <w:rFonts w:ascii="Arial" w:hAnsi="Arial"/>
          <w:sz w:val="22"/>
          <w:szCs w:val="22"/>
        </w:rPr>
        <w:t>reduce</w:t>
      </w:r>
      <w:r>
        <w:rPr>
          <w:rFonts w:ascii="Arial" w:hAnsi="Arial"/>
          <w:sz w:val="22"/>
          <w:szCs w:val="22"/>
        </w:rPr>
        <w:t xml:space="preserve"> </w:t>
      </w:r>
      <w:r w:rsidRPr="00396254">
        <w:rPr>
          <w:rFonts w:ascii="Arial" w:hAnsi="Arial"/>
          <w:sz w:val="22"/>
          <w:szCs w:val="22"/>
        </w:rPr>
        <w:t>child poverty across North, East and South Ayrshire by delivering integrated, whole family support that increases household income, removes practical barriers to employment, and improves long-term family stability.</w:t>
      </w:r>
    </w:p>
    <w:p w14:paraId="09531BD0" w14:textId="77777777" w:rsidR="000E0945" w:rsidRPr="009148FD" w:rsidRDefault="000E0945" w:rsidP="000E0945">
      <w:pPr>
        <w:rPr>
          <w:rFonts w:ascii="Arial" w:hAnsi="Arial"/>
          <w:b/>
          <w:sz w:val="22"/>
          <w:szCs w:val="22"/>
        </w:rPr>
      </w:pPr>
    </w:p>
    <w:p w14:paraId="545EAE69" w14:textId="77777777" w:rsidR="000E0945" w:rsidRPr="009148FD" w:rsidRDefault="000E0945" w:rsidP="000E0945">
      <w:pPr>
        <w:pStyle w:val="BodyText"/>
        <w:rPr>
          <w:rFonts w:ascii="Arial" w:hAnsi="Arial"/>
          <w:b/>
          <w:sz w:val="22"/>
          <w:szCs w:val="22"/>
        </w:rPr>
      </w:pPr>
      <w:r w:rsidRPr="009148FD">
        <w:rPr>
          <w:rFonts w:ascii="Arial" w:hAnsi="Arial"/>
          <w:b/>
          <w:sz w:val="22"/>
          <w:szCs w:val="22"/>
        </w:rPr>
        <w:t xml:space="preserve">Employee Benefits: </w:t>
      </w:r>
    </w:p>
    <w:p w14:paraId="4F55E6A8" w14:textId="77777777" w:rsidR="000E0945" w:rsidRPr="009148FD" w:rsidRDefault="000E0945" w:rsidP="000E0945">
      <w:pPr>
        <w:pStyle w:val="BodyText"/>
        <w:numPr>
          <w:ilvl w:val="0"/>
          <w:numId w:val="2"/>
        </w:numPr>
        <w:spacing w:after="0"/>
        <w:rPr>
          <w:rFonts w:ascii="Arial" w:hAnsi="Arial"/>
          <w:sz w:val="22"/>
          <w:szCs w:val="22"/>
        </w:rPr>
      </w:pPr>
      <w:r w:rsidRPr="009148FD">
        <w:rPr>
          <w:rFonts w:ascii="Arial" w:hAnsi="Arial"/>
          <w:sz w:val="22"/>
          <w:szCs w:val="22"/>
        </w:rPr>
        <w:t>Real Living Wage Employer</w:t>
      </w:r>
    </w:p>
    <w:p w14:paraId="2D7EA62E" w14:textId="77777777" w:rsidR="000E0945" w:rsidRPr="009148FD" w:rsidRDefault="000E0945" w:rsidP="000E0945">
      <w:pPr>
        <w:pStyle w:val="BodyText"/>
        <w:numPr>
          <w:ilvl w:val="0"/>
          <w:numId w:val="2"/>
        </w:numPr>
        <w:spacing w:after="0"/>
        <w:rPr>
          <w:rFonts w:ascii="Arial" w:hAnsi="Arial"/>
          <w:sz w:val="22"/>
          <w:szCs w:val="22"/>
        </w:rPr>
      </w:pPr>
      <w:r w:rsidRPr="009148FD">
        <w:rPr>
          <w:rFonts w:ascii="Arial" w:hAnsi="Arial"/>
          <w:sz w:val="22"/>
          <w:szCs w:val="22"/>
        </w:rPr>
        <w:t xml:space="preserve">Four Day Working Week </w:t>
      </w:r>
      <w:r w:rsidRPr="009148FD">
        <w:rPr>
          <w:rFonts w:ascii="Arial" w:hAnsi="Arial"/>
          <w:i/>
          <w:sz w:val="22"/>
          <w:szCs w:val="22"/>
        </w:rPr>
        <w:t>(Monday to Thursday)</w:t>
      </w:r>
    </w:p>
    <w:p w14:paraId="6EBA02CF" w14:textId="77777777" w:rsidR="000E0945" w:rsidRPr="009148FD" w:rsidRDefault="000E0945" w:rsidP="000E0945">
      <w:pPr>
        <w:pStyle w:val="BodyText"/>
        <w:numPr>
          <w:ilvl w:val="0"/>
          <w:numId w:val="2"/>
        </w:numPr>
        <w:spacing w:after="0"/>
        <w:rPr>
          <w:rFonts w:ascii="Arial" w:hAnsi="Arial"/>
          <w:sz w:val="22"/>
          <w:szCs w:val="22"/>
        </w:rPr>
      </w:pPr>
      <w:r w:rsidRPr="009148FD">
        <w:rPr>
          <w:rFonts w:ascii="Arial" w:hAnsi="Arial"/>
          <w:sz w:val="22"/>
          <w:szCs w:val="22"/>
        </w:rPr>
        <w:t xml:space="preserve">8% Employer Pension Contributions </w:t>
      </w:r>
      <w:r w:rsidRPr="009148FD">
        <w:rPr>
          <w:rFonts w:ascii="Arial" w:hAnsi="Arial"/>
          <w:i/>
          <w:sz w:val="22"/>
          <w:szCs w:val="22"/>
        </w:rPr>
        <w:t>(after probationary period)</w:t>
      </w:r>
    </w:p>
    <w:p w14:paraId="710A9FB4" w14:textId="77777777" w:rsidR="000E0945" w:rsidRPr="009148FD" w:rsidRDefault="000E0945" w:rsidP="000E0945">
      <w:pPr>
        <w:pStyle w:val="BodyText"/>
        <w:numPr>
          <w:ilvl w:val="0"/>
          <w:numId w:val="2"/>
        </w:numPr>
        <w:spacing w:after="0"/>
        <w:rPr>
          <w:rFonts w:ascii="Arial" w:hAnsi="Arial"/>
          <w:sz w:val="22"/>
          <w:szCs w:val="22"/>
        </w:rPr>
      </w:pPr>
      <w:r w:rsidRPr="009148FD">
        <w:rPr>
          <w:rFonts w:ascii="Arial" w:hAnsi="Arial"/>
          <w:sz w:val="22"/>
          <w:szCs w:val="22"/>
        </w:rPr>
        <w:t>Access to Employee Supported Volunteering</w:t>
      </w:r>
    </w:p>
    <w:p w14:paraId="3F9DBACC" w14:textId="77777777" w:rsidR="000E0945" w:rsidRPr="009148FD" w:rsidRDefault="000E0945" w:rsidP="000E0945">
      <w:pPr>
        <w:pStyle w:val="BodyText"/>
        <w:numPr>
          <w:ilvl w:val="0"/>
          <w:numId w:val="2"/>
        </w:numPr>
        <w:spacing w:after="0"/>
        <w:rPr>
          <w:rFonts w:ascii="Arial" w:hAnsi="Arial"/>
          <w:sz w:val="22"/>
          <w:szCs w:val="22"/>
        </w:rPr>
      </w:pPr>
      <w:r w:rsidRPr="009148FD">
        <w:rPr>
          <w:rFonts w:ascii="Arial" w:hAnsi="Arial"/>
          <w:sz w:val="22"/>
          <w:szCs w:val="22"/>
        </w:rPr>
        <w:t>Carer Positive Employer</w:t>
      </w:r>
    </w:p>
    <w:p w14:paraId="2113E812" w14:textId="77777777" w:rsidR="000E0945" w:rsidRPr="009148FD" w:rsidRDefault="000E0945" w:rsidP="000E0945">
      <w:pPr>
        <w:pStyle w:val="BodyText"/>
        <w:numPr>
          <w:ilvl w:val="0"/>
          <w:numId w:val="2"/>
        </w:numPr>
        <w:spacing w:after="0"/>
        <w:rPr>
          <w:rFonts w:ascii="Arial" w:hAnsi="Arial"/>
          <w:sz w:val="22"/>
          <w:szCs w:val="22"/>
        </w:rPr>
      </w:pPr>
      <w:r w:rsidRPr="009148FD">
        <w:rPr>
          <w:rFonts w:ascii="Arial" w:hAnsi="Arial"/>
          <w:sz w:val="22"/>
          <w:szCs w:val="22"/>
        </w:rPr>
        <w:t>Disability Confident Employer</w:t>
      </w:r>
    </w:p>
    <w:p w14:paraId="13BACAB7" w14:textId="77777777" w:rsidR="00AA0C32" w:rsidRPr="009148FD" w:rsidRDefault="00AA0C32" w:rsidP="00002A3A">
      <w:pPr>
        <w:pStyle w:val="BodyText"/>
        <w:spacing w:after="0"/>
        <w:ind w:left="720"/>
        <w:rPr>
          <w:rFonts w:ascii="Arial" w:hAnsi="Arial"/>
          <w:sz w:val="22"/>
          <w:szCs w:val="22"/>
        </w:rPr>
      </w:pPr>
    </w:p>
    <w:p w14:paraId="7FFF8F97" w14:textId="77777777" w:rsidR="00AA0C32" w:rsidRPr="009148FD" w:rsidRDefault="00AA0C32" w:rsidP="00612B91">
      <w:pPr>
        <w:widowControl/>
        <w:shd w:val="clear" w:color="auto" w:fill="FFFFFF"/>
        <w:suppressAutoHyphens w:val="0"/>
        <w:spacing w:after="120"/>
        <w:mirrorIndents/>
        <w:rPr>
          <w:rFonts w:ascii="Arial" w:eastAsia="Times New Roman" w:hAnsi="Arial"/>
          <w:color w:val="000000"/>
          <w:spacing w:val="2"/>
          <w:sz w:val="22"/>
          <w:szCs w:val="22"/>
          <w:lang w:eastAsia="en-GB"/>
        </w:rPr>
      </w:pPr>
      <w:r w:rsidRPr="009148FD">
        <w:rPr>
          <w:rFonts w:ascii="Arial" w:eastAsia="Times New Roman" w:hAnsi="Arial"/>
          <w:b/>
          <w:sz w:val="22"/>
          <w:szCs w:val="22"/>
          <w:lang w:val="en-US"/>
        </w:rPr>
        <w:t xml:space="preserve">Summary of </w:t>
      </w:r>
      <w:r w:rsidR="00113BED" w:rsidRPr="009148FD">
        <w:rPr>
          <w:rFonts w:ascii="Arial" w:eastAsia="Times New Roman" w:hAnsi="Arial"/>
          <w:b/>
          <w:sz w:val="22"/>
          <w:szCs w:val="22"/>
          <w:lang w:val="en-US"/>
        </w:rPr>
        <w:t>m</w:t>
      </w:r>
      <w:r w:rsidRPr="009148FD">
        <w:rPr>
          <w:rFonts w:ascii="Arial" w:eastAsia="Times New Roman" w:hAnsi="Arial"/>
          <w:b/>
          <w:sz w:val="22"/>
          <w:szCs w:val="22"/>
          <w:lang w:val="en-US"/>
        </w:rPr>
        <w:t xml:space="preserve">ain </w:t>
      </w:r>
      <w:r w:rsidR="00113BED" w:rsidRPr="009148FD">
        <w:rPr>
          <w:rFonts w:ascii="Arial" w:eastAsia="Times New Roman" w:hAnsi="Arial"/>
          <w:b/>
          <w:sz w:val="22"/>
          <w:szCs w:val="22"/>
          <w:lang w:val="en-US"/>
        </w:rPr>
        <w:t>r</w:t>
      </w:r>
      <w:r w:rsidRPr="009148FD">
        <w:rPr>
          <w:rFonts w:ascii="Arial" w:eastAsia="Times New Roman" w:hAnsi="Arial"/>
          <w:b/>
          <w:sz w:val="22"/>
          <w:szCs w:val="22"/>
          <w:lang w:val="en-US"/>
        </w:rPr>
        <w:t>esponsibilities:</w:t>
      </w:r>
      <w:r w:rsidR="00002A3A" w:rsidRPr="009148FD">
        <w:rPr>
          <w:rFonts w:ascii="Arial" w:eastAsia="Times New Roman" w:hAnsi="Arial"/>
          <w:b/>
          <w:sz w:val="22"/>
          <w:szCs w:val="22"/>
          <w:lang w:val="en-US"/>
        </w:rPr>
        <w:t xml:space="preserve"> </w:t>
      </w:r>
    </w:p>
    <w:p w14:paraId="0A348E24" w14:textId="77777777" w:rsidR="000E0945" w:rsidRPr="00AB11AB" w:rsidRDefault="000E0945" w:rsidP="000E0945">
      <w:pPr>
        <w:outlineLvl w:val="2"/>
        <w:rPr>
          <w:rFonts w:ascii="Arial" w:eastAsia="Times New Roman" w:hAnsi="Arial"/>
          <w:b/>
          <w:bCs/>
          <w:sz w:val="22"/>
          <w:szCs w:val="22"/>
          <w:lang w:eastAsia="en-GB"/>
        </w:rPr>
      </w:pPr>
      <w:r w:rsidRPr="00AB11AB">
        <w:rPr>
          <w:rFonts w:ascii="Arial" w:eastAsia="Times New Roman" w:hAnsi="Arial"/>
          <w:b/>
          <w:bCs/>
          <w:sz w:val="22"/>
          <w:szCs w:val="22"/>
          <w:lang w:eastAsia="en-GB"/>
        </w:rPr>
        <w:t>Community Development and Outreach</w:t>
      </w:r>
    </w:p>
    <w:p w14:paraId="1D3DBF57" w14:textId="77777777" w:rsidR="000E0945" w:rsidRPr="00AB11AB" w:rsidRDefault="000E0945" w:rsidP="000E0945">
      <w:pPr>
        <w:widowControl/>
        <w:numPr>
          <w:ilvl w:val="0"/>
          <w:numId w:val="10"/>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Build and maintain strong, trusted relationships with community organisations across all three Ayrshire areas.</w:t>
      </w:r>
    </w:p>
    <w:p w14:paraId="64E23249" w14:textId="77777777" w:rsidR="000E0945" w:rsidRPr="00AB11AB" w:rsidRDefault="000E0945" w:rsidP="000E0945">
      <w:pPr>
        <w:widowControl/>
        <w:numPr>
          <w:ilvl w:val="0"/>
          <w:numId w:val="10"/>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Establish clear referral routes with community partners, including named contacts, agreed actions and feedback arrangements.</w:t>
      </w:r>
    </w:p>
    <w:p w14:paraId="54B017E0" w14:textId="77777777" w:rsidR="000E0945" w:rsidRPr="00AB11AB" w:rsidRDefault="000E0945" w:rsidP="000E0945">
      <w:pPr>
        <w:widowControl/>
        <w:numPr>
          <w:ilvl w:val="0"/>
          <w:numId w:val="10"/>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Develop relationships with organisations that are trusted by families who may be less likely to engage with statutory or formal services.</w:t>
      </w:r>
    </w:p>
    <w:p w14:paraId="0290C1CC" w14:textId="77777777" w:rsidR="000E0945" w:rsidRPr="00AB11AB" w:rsidRDefault="000E0945" w:rsidP="000E0945">
      <w:pPr>
        <w:widowControl/>
        <w:numPr>
          <w:ilvl w:val="0"/>
          <w:numId w:val="10"/>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Identify new community networks, organisations and informal routes through which families can access support.</w:t>
      </w:r>
    </w:p>
    <w:p w14:paraId="06676549" w14:textId="77777777" w:rsidR="000E0945" w:rsidRPr="00AB11AB" w:rsidRDefault="000E0945" w:rsidP="000E0945">
      <w:pPr>
        <w:widowControl/>
        <w:numPr>
          <w:ilvl w:val="0"/>
          <w:numId w:val="10"/>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Maintain regular contact with community partners and ensure relationships are active rather than transactional.</w:t>
      </w:r>
    </w:p>
    <w:p w14:paraId="47A56183" w14:textId="77777777" w:rsidR="000E0945" w:rsidRPr="00AB11AB" w:rsidRDefault="000E0945" w:rsidP="000E0945">
      <w:pPr>
        <w:widowControl/>
        <w:numPr>
          <w:ilvl w:val="0"/>
          <w:numId w:val="10"/>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Provide partners with clear information about the programme, eligibility, referral arrangements and what families can expect.</w:t>
      </w:r>
    </w:p>
    <w:p w14:paraId="2E9AADB5" w14:textId="77777777" w:rsidR="000E0945" w:rsidRPr="00AB11AB" w:rsidRDefault="000E0945" w:rsidP="000E0945">
      <w:pPr>
        <w:widowControl/>
        <w:numPr>
          <w:ilvl w:val="0"/>
          <w:numId w:val="10"/>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Follow up referrals and provide appropriate feedback to referring organisations, subject to consent and information-sharing requirements.</w:t>
      </w:r>
    </w:p>
    <w:p w14:paraId="7F06BC1C" w14:textId="77777777" w:rsidR="000E0945" w:rsidRDefault="000E0945" w:rsidP="000E0945">
      <w:pPr>
        <w:outlineLvl w:val="2"/>
        <w:rPr>
          <w:rFonts w:ascii="Arial" w:eastAsia="Times New Roman" w:hAnsi="Arial"/>
          <w:b/>
          <w:bCs/>
          <w:lang w:eastAsia="en-GB"/>
        </w:rPr>
      </w:pPr>
    </w:p>
    <w:p w14:paraId="406B89B0" w14:textId="77777777" w:rsidR="000E0945" w:rsidRPr="00AB11AB" w:rsidRDefault="000E0945" w:rsidP="000E0945">
      <w:pPr>
        <w:outlineLvl w:val="2"/>
        <w:rPr>
          <w:rFonts w:ascii="Arial" w:eastAsia="Times New Roman" w:hAnsi="Arial"/>
          <w:b/>
          <w:bCs/>
          <w:sz w:val="22"/>
          <w:szCs w:val="22"/>
          <w:lang w:eastAsia="en-GB"/>
        </w:rPr>
      </w:pPr>
      <w:r w:rsidRPr="00AB11AB">
        <w:rPr>
          <w:rFonts w:ascii="Arial" w:eastAsia="Times New Roman" w:hAnsi="Arial"/>
          <w:b/>
          <w:bCs/>
          <w:sz w:val="22"/>
          <w:szCs w:val="22"/>
          <w:lang w:eastAsia="en-GB"/>
        </w:rPr>
        <w:t>Supporting Self-Referral</w:t>
      </w:r>
    </w:p>
    <w:p w14:paraId="788E072A" w14:textId="77777777" w:rsidR="000E0945" w:rsidRPr="00AB11AB" w:rsidRDefault="000E0945" w:rsidP="000E0945">
      <w:pPr>
        <w:widowControl/>
        <w:numPr>
          <w:ilvl w:val="0"/>
          <w:numId w:val="11"/>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Make the programme accessible in community settings where families already feel comfortable.</w:t>
      </w:r>
    </w:p>
    <w:p w14:paraId="7BB5DB7A" w14:textId="77777777" w:rsidR="000E0945" w:rsidRPr="00AB11AB" w:rsidRDefault="000E0945" w:rsidP="000E0945">
      <w:pPr>
        <w:widowControl/>
        <w:numPr>
          <w:ilvl w:val="0"/>
          <w:numId w:val="11"/>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 xml:space="preserve">Sit with families in community venues while they </w:t>
      </w:r>
      <w:proofErr w:type="gramStart"/>
      <w:r w:rsidRPr="00AB11AB">
        <w:rPr>
          <w:rFonts w:ascii="Arial" w:eastAsia="Times New Roman" w:hAnsi="Arial"/>
          <w:sz w:val="22"/>
          <w:szCs w:val="22"/>
          <w:lang w:eastAsia="en-GB"/>
        </w:rPr>
        <w:t>make contact with</w:t>
      </w:r>
      <w:proofErr w:type="gramEnd"/>
      <w:r w:rsidRPr="00AB11AB">
        <w:rPr>
          <w:rFonts w:ascii="Arial" w:eastAsia="Times New Roman" w:hAnsi="Arial"/>
          <w:sz w:val="22"/>
          <w:szCs w:val="22"/>
          <w:lang w:eastAsia="en-GB"/>
        </w:rPr>
        <w:t xml:space="preserve"> Family Forward Ayrshire.</w:t>
      </w:r>
    </w:p>
    <w:p w14:paraId="0AB1D607" w14:textId="77777777" w:rsidR="000E0945" w:rsidRPr="00AB11AB" w:rsidRDefault="000E0945" w:rsidP="000E0945">
      <w:pPr>
        <w:widowControl/>
        <w:numPr>
          <w:ilvl w:val="0"/>
          <w:numId w:val="11"/>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Support families through their first steps into the programme where additional reassurance or practical assistance is required.</w:t>
      </w:r>
    </w:p>
    <w:p w14:paraId="636C8403" w14:textId="77777777" w:rsidR="000E0945" w:rsidRPr="00AB11AB" w:rsidRDefault="000E0945" w:rsidP="000E0945">
      <w:pPr>
        <w:widowControl/>
        <w:numPr>
          <w:ilvl w:val="0"/>
          <w:numId w:val="11"/>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 xml:space="preserve">Provide a warm, informal and non-judgemental first point of contact before families </w:t>
      </w:r>
      <w:proofErr w:type="gramStart"/>
      <w:r w:rsidRPr="00AB11AB">
        <w:rPr>
          <w:rFonts w:ascii="Arial" w:eastAsia="Times New Roman" w:hAnsi="Arial"/>
          <w:sz w:val="22"/>
          <w:szCs w:val="22"/>
          <w:lang w:eastAsia="en-GB"/>
        </w:rPr>
        <w:t>engage</w:t>
      </w:r>
      <w:proofErr w:type="gramEnd"/>
      <w:r w:rsidRPr="00AB11AB">
        <w:rPr>
          <w:rFonts w:ascii="Arial" w:eastAsia="Times New Roman" w:hAnsi="Arial"/>
          <w:sz w:val="22"/>
          <w:szCs w:val="22"/>
          <w:lang w:eastAsia="en-GB"/>
        </w:rPr>
        <w:t xml:space="preserve"> with a Navigator or other programme staff.</w:t>
      </w:r>
    </w:p>
    <w:p w14:paraId="55114D24" w14:textId="77777777" w:rsidR="000E0945" w:rsidRPr="00AB11AB" w:rsidRDefault="000E0945" w:rsidP="000E0945">
      <w:pPr>
        <w:widowControl/>
        <w:numPr>
          <w:ilvl w:val="0"/>
          <w:numId w:val="11"/>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Reduce practical, cultural, language and confidence barriers that may prevent families from accessing support.</w:t>
      </w:r>
    </w:p>
    <w:p w14:paraId="13C9470E" w14:textId="77777777" w:rsidR="000E0945" w:rsidRPr="00AB11AB" w:rsidRDefault="000E0945" w:rsidP="000E0945">
      <w:pPr>
        <w:widowControl/>
        <w:numPr>
          <w:ilvl w:val="0"/>
          <w:numId w:val="11"/>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lastRenderedPageBreak/>
        <w:t>Ensure families understand that they can approach the programme without needing to navigate complex referral processes themselves.</w:t>
      </w:r>
    </w:p>
    <w:p w14:paraId="2BB7A9EC" w14:textId="77777777" w:rsidR="000E0945" w:rsidRDefault="000E0945" w:rsidP="000E0945">
      <w:pPr>
        <w:outlineLvl w:val="2"/>
        <w:rPr>
          <w:rFonts w:ascii="Arial" w:eastAsia="Times New Roman" w:hAnsi="Arial"/>
          <w:b/>
          <w:bCs/>
          <w:lang w:eastAsia="en-GB"/>
        </w:rPr>
      </w:pPr>
    </w:p>
    <w:p w14:paraId="3FFE814D" w14:textId="77777777" w:rsidR="000E0945" w:rsidRPr="00AB11AB" w:rsidRDefault="000E0945" w:rsidP="000E0945">
      <w:pPr>
        <w:outlineLvl w:val="2"/>
        <w:rPr>
          <w:rFonts w:ascii="Arial" w:eastAsia="Times New Roman" w:hAnsi="Arial"/>
          <w:b/>
          <w:bCs/>
          <w:sz w:val="22"/>
          <w:szCs w:val="22"/>
          <w:lang w:eastAsia="en-GB"/>
        </w:rPr>
      </w:pPr>
      <w:r w:rsidRPr="00AB11AB">
        <w:rPr>
          <w:rFonts w:ascii="Arial" w:eastAsia="Times New Roman" w:hAnsi="Arial"/>
          <w:b/>
          <w:bCs/>
          <w:sz w:val="22"/>
          <w:szCs w:val="22"/>
          <w:lang w:eastAsia="en-GB"/>
        </w:rPr>
        <w:t>Reaching Priority and Under-Served Communities</w:t>
      </w:r>
    </w:p>
    <w:p w14:paraId="21B33427" w14:textId="77777777" w:rsidR="000E0945" w:rsidRPr="00AB11AB" w:rsidRDefault="000E0945" w:rsidP="000E0945">
      <w:pPr>
        <w:widowControl/>
        <w:numPr>
          <w:ilvl w:val="0"/>
          <w:numId w:val="12"/>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Lead community engagement activity with minority ethnic families and other priority groups identified by the programme.</w:t>
      </w:r>
    </w:p>
    <w:p w14:paraId="72E47316" w14:textId="77777777" w:rsidR="000E0945" w:rsidRPr="00AB11AB" w:rsidRDefault="000E0945" w:rsidP="000E0945">
      <w:pPr>
        <w:widowControl/>
        <w:numPr>
          <w:ilvl w:val="0"/>
          <w:numId w:val="12"/>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Work through trusted community anchors to build confidence in Family Forward Ayrshire.</w:t>
      </w:r>
    </w:p>
    <w:p w14:paraId="412018AA" w14:textId="77777777" w:rsidR="000E0945" w:rsidRPr="00AB11AB" w:rsidRDefault="000E0945" w:rsidP="000E0945">
      <w:pPr>
        <w:widowControl/>
        <w:numPr>
          <w:ilvl w:val="0"/>
          <w:numId w:val="12"/>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Identify and respond to barriers affecting access, including language, culture, transport, stigma, previous experiences of services and lack of awareness.</w:t>
      </w:r>
    </w:p>
    <w:p w14:paraId="075F0D66" w14:textId="77777777" w:rsidR="000E0945" w:rsidRPr="00AB11AB" w:rsidRDefault="000E0945" w:rsidP="000E0945">
      <w:pPr>
        <w:widowControl/>
        <w:numPr>
          <w:ilvl w:val="0"/>
          <w:numId w:val="12"/>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Coordinate appropriate translation or interpretation support through established programme arrangements.</w:t>
      </w:r>
    </w:p>
    <w:p w14:paraId="6491BB26" w14:textId="77777777" w:rsidR="000E0945" w:rsidRPr="00AB11AB" w:rsidRDefault="000E0945" w:rsidP="000E0945">
      <w:pPr>
        <w:widowControl/>
        <w:numPr>
          <w:ilvl w:val="0"/>
          <w:numId w:val="12"/>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Develop culturally responsive approaches to engagement and ensure that outreach activity reflects the diversity of Ayrshire communities.</w:t>
      </w:r>
    </w:p>
    <w:p w14:paraId="45C58A61" w14:textId="77777777" w:rsidR="000E0945" w:rsidRPr="00AB11AB" w:rsidRDefault="000E0945" w:rsidP="000E0945">
      <w:pPr>
        <w:widowControl/>
        <w:numPr>
          <w:ilvl w:val="0"/>
          <w:numId w:val="12"/>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Monitor whether engagement activity is reaching the families and communities the programme is intended to support.</w:t>
      </w:r>
    </w:p>
    <w:p w14:paraId="465A8274" w14:textId="77777777" w:rsidR="000E0945" w:rsidRDefault="000E0945" w:rsidP="000E0945">
      <w:pPr>
        <w:outlineLvl w:val="2"/>
        <w:rPr>
          <w:rFonts w:ascii="Arial" w:eastAsia="Times New Roman" w:hAnsi="Arial"/>
          <w:b/>
          <w:bCs/>
          <w:lang w:eastAsia="en-GB"/>
        </w:rPr>
      </w:pPr>
    </w:p>
    <w:p w14:paraId="194B8677" w14:textId="77777777" w:rsidR="000E0945" w:rsidRPr="00AB11AB" w:rsidRDefault="000E0945" w:rsidP="000E0945">
      <w:pPr>
        <w:outlineLvl w:val="2"/>
        <w:rPr>
          <w:rFonts w:ascii="Arial" w:eastAsia="Times New Roman" w:hAnsi="Arial"/>
          <w:b/>
          <w:bCs/>
          <w:sz w:val="22"/>
          <w:szCs w:val="22"/>
          <w:lang w:eastAsia="en-GB"/>
        </w:rPr>
      </w:pPr>
      <w:r w:rsidRPr="00AB11AB">
        <w:rPr>
          <w:rFonts w:ascii="Arial" w:eastAsia="Times New Roman" w:hAnsi="Arial"/>
          <w:b/>
          <w:bCs/>
          <w:sz w:val="22"/>
          <w:szCs w:val="22"/>
          <w:lang w:eastAsia="en-GB"/>
        </w:rPr>
        <w:t>School and Family Support Engagement</w:t>
      </w:r>
    </w:p>
    <w:p w14:paraId="01725368" w14:textId="77777777" w:rsidR="000E0945" w:rsidRPr="00AB11AB" w:rsidRDefault="000E0945" w:rsidP="000E0945">
      <w:pPr>
        <w:widowControl/>
        <w:numPr>
          <w:ilvl w:val="0"/>
          <w:numId w:val="13"/>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Work jointly with the Programme Manager to develop and maintain relationships with schools and school family support services.</w:t>
      </w:r>
    </w:p>
    <w:p w14:paraId="19F67DE6" w14:textId="77777777" w:rsidR="000E0945" w:rsidRPr="00AB11AB" w:rsidRDefault="000E0945" w:rsidP="000E0945">
      <w:pPr>
        <w:widowControl/>
        <w:numPr>
          <w:ilvl w:val="0"/>
          <w:numId w:val="13"/>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Provide regular briefings to schools about Family Forward Ayrshire and the support available.</w:t>
      </w:r>
    </w:p>
    <w:p w14:paraId="20488E1D" w14:textId="77777777" w:rsidR="000E0945" w:rsidRPr="00AB11AB" w:rsidRDefault="000E0945" w:rsidP="000E0945">
      <w:pPr>
        <w:widowControl/>
        <w:numPr>
          <w:ilvl w:val="0"/>
          <w:numId w:val="13"/>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Develop clear, accessible information about referral criteria and routes into the programme.</w:t>
      </w:r>
    </w:p>
    <w:p w14:paraId="1A80BE4D" w14:textId="77777777" w:rsidR="000E0945" w:rsidRPr="00AB11AB" w:rsidRDefault="000E0945" w:rsidP="000E0945">
      <w:pPr>
        <w:widowControl/>
        <w:numPr>
          <w:ilvl w:val="0"/>
          <w:numId w:val="13"/>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Support school staff to recognise families who may benefit from the programme and understand how to make appropriate referrals.</w:t>
      </w:r>
    </w:p>
    <w:p w14:paraId="58113DF1" w14:textId="77777777" w:rsidR="000E0945" w:rsidRPr="00AB11AB" w:rsidRDefault="000E0945" w:rsidP="000E0945">
      <w:pPr>
        <w:widowControl/>
        <w:numPr>
          <w:ilvl w:val="0"/>
          <w:numId w:val="13"/>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Maintain relationships with schools so that referrals are responsive, timely and straightforward.</w:t>
      </w:r>
    </w:p>
    <w:p w14:paraId="28821DF5" w14:textId="77777777" w:rsidR="000E0945" w:rsidRDefault="000E0945" w:rsidP="000E0945">
      <w:pPr>
        <w:outlineLvl w:val="2"/>
        <w:rPr>
          <w:rFonts w:ascii="Arial" w:eastAsia="Times New Roman" w:hAnsi="Arial"/>
          <w:b/>
          <w:bCs/>
          <w:lang w:eastAsia="en-GB"/>
        </w:rPr>
      </w:pPr>
    </w:p>
    <w:p w14:paraId="22C4023E" w14:textId="77777777" w:rsidR="000E0945" w:rsidRPr="00AB11AB" w:rsidRDefault="000E0945" w:rsidP="000E0945">
      <w:pPr>
        <w:outlineLvl w:val="2"/>
        <w:rPr>
          <w:rFonts w:ascii="Arial" w:eastAsia="Times New Roman" w:hAnsi="Arial"/>
          <w:b/>
          <w:bCs/>
          <w:sz w:val="22"/>
          <w:szCs w:val="22"/>
          <w:lang w:eastAsia="en-GB"/>
        </w:rPr>
      </w:pPr>
      <w:r w:rsidRPr="00AB11AB">
        <w:rPr>
          <w:rFonts w:ascii="Arial" w:eastAsia="Times New Roman" w:hAnsi="Arial"/>
          <w:b/>
          <w:bCs/>
          <w:sz w:val="22"/>
          <w:szCs w:val="22"/>
          <w:lang w:eastAsia="en-GB"/>
        </w:rPr>
        <w:t>Community-Based Programme Presence</w:t>
      </w:r>
    </w:p>
    <w:p w14:paraId="5496CDE1" w14:textId="77777777" w:rsidR="000E0945" w:rsidRPr="00AB11AB" w:rsidRDefault="000E0945" w:rsidP="000E0945">
      <w:pPr>
        <w:widowControl/>
        <w:numPr>
          <w:ilvl w:val="0"/>
          <w:numId w:val="14"/>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Establish and maintain a visible programme presence within community venues.</w:t>
      </w:r>
    </w:p>
    <w:p w14:paraId="386503E9" w14:textId="77777777" w:rsidR="000E0945" w:rsidRPr="00AB11AB" w:rsidRDefault="000E0945" w:rsidP="000E0945">
      <w:pPr>
        <w:widowControl/>
        <w:numPr>
          <w:ilvl w:val="0"/>
          <w:numId w:val="14"/>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Host outreach sessions, informal drop-ins and other accessible engagement opportunities.</w:t>
      </w:r>
    </w:p>
    <w:p w14:paraId="1653CCF3" w14:textId="77777777" w:rsidR="000E0945" w:rsidRPr="00AB11AB" w:rsidRDefault="000E0945" w:rsidP="000E0945">
      <w:pPr>
        <w:widowControl/>
        <w:numPr>
          <w:ilvl w:val="0"/>
          <w:numId w:val="14"/>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 xml:space="preserve">Explore </w:t>
      </w:r>
      <w:r w:rsidRPr="00AB11AB">
        <w:rPr>
          <w:rFonts w:ascii="Arial" w:eastAsia="Times New Roman" w:hAnsi="Arial"/>
          <w:bCs/>
          <w:sz w:val="22"/>
          <w:szCs w:val="22"/>
          <w:lang w:eastAsia="en-GB"/>
        </w:rPr>
        <w:t>RESET-style drop-ins</w:t>
      </w:r>
      <w:r w:rsidRPr="00AB11AB">
        <w:rPr>
          <w:rFonts w:ascii="Arial" w:eastAsia="Times New Roman" w:hAnsi="Arial"/>
          <w:sz w:val="22"/>
          <w:szCs w:val="22"/>
          <w:lang w:eastAsia="en-GB"/>
        </w:rPr>
        <w:t xml:space="preserve"> or similar approaches where families can meet programme staff informally before deciding whether to engage.</w:t>
      </w:r>
    </w:p>
    <w:p w14:paraId="27EA4ECF" w14:textId="77777777" w:rsidR="000E0945" w:rsidRPr="00AB11AB" w:rsidRDefault="000E0945" w:rsidP="000E0945">
      <w:pPr>
        <w:widowControl/>
        <w:numPr>
          <w:ilvl w:val="0"/>
          <w:numId w:val="14"/>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Ensure community activity is welcoming, informal and accessible rather than presenting an additional service or bureaucratic process.</w:t>
      </w:r>
    </w:p>
    <w:p w14:paraId="62DE2E71" w14:textId="77777777" w:rsidR="000E0945" w:rsidRPr="00AB11AB" w:rsidRDefault="000E0945" w:rsidP="000E0945">
      <w:pPr>
        <w:widowControl/>
        <w:numPr>
          <w:ilvl w:val="0"/>
          <w:numId w:val="14"/>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Adapt outreach activity according to local circumstances, community feedback and emerging need.</w:t>
      </w:r>
    </w:p>
    <w:p w14:paraId="00A89DB1" w14:textId="77777777" w:rsidR="000E0945" w:rsidRPr="00AB11AB" w:rsidRDefault="000E0945" w:rsidP="000E0945">
      <w:pPr>
        <w:widowControl/>
        <w:numPr>
          <w:ilvl w:val="0"/>
          <w:numId w:val="14"/>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Promote Family Forward Ayrshire in ways that are appropriate to each community and setting.</w:t>
      </w:r>
    </w:p>
    <w:p w14:paraId="5FB62D58" w14:textId="77777777" w:rsidR="000E0945" w:rsidRDefault="000E0945" w:rsidP="000E0945">
      <w:pPr>
        <w:outlineLvl w:val="2"/>
        <w:rPr>
          <w:rFonts w:ascii="Arial" w:eastAsia="Times New Roman" w:hAnsi="Arial"/>
          <w:b/>
          <w:bCs/>
          <w:lang w:eastAsia="en-GB"/>
        </w:rPr>
      </w:pPr>
    </w:p>
    <w:p w14:paraId="6AF682F3" w14:textId="77777777" w:rsidR="000E0945" w:rsidRPr="00AB11AB" w:rsidRDefault="000E0945" w:rsidP="000E0945">
      <w:pPr>
        <w:outlineLvl w:val="2"/>
        <w:rPr>
          <w:rFonts w:ascii="Arial" w:eastAsia="Times New Roman" w:hAnsi="Arial"/>
          <w:b/>
          <w:bCs/>
          <w:sz w:val="22"/>
          <w:szCs w:val="22"/>
          <w:lang w:eastAsia="en-GB"/>
        </w:rPr>
      </w:pPr>
      <w:r w:rsidRPr="00AB11AB">
        <w:rPr>
          <w:rFonts w:ascii="Arial" w:eastAsia="Times New Roman" w:hAnsi="Arial"/>
          <w:b/>
          <w:bCs/>
          <w:sz w:val="22"/>
          <w:szCs w:val="22"/>
          <w:lang w:eastAsia="en-GB"/>
        </w:rPr>
        <w:t>Community Intelligence and Learning</w:t>
      </w:r>
    </w:p>
    <w:p w14:paraId="0E0AA4DC" w14:textId="77777777" w:rsidR="000E0945" w:rsidRPr="00AB11AB" w:rsidRDefault="000E0945" w:rsidP="000E0945">
      <w:pPr>
        <w:widowControl/>
        <w:numPr>
          <w:ilvl w:val="0"/>
          <w:numId w:val="15"/>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Feed community intelligence into the wider programme and contribute to continuous improvement.</w:t>
      </w:r>
    </w:p>
    <w:p w14:paraId="496333B5" w14:textId="77777777" w:rsidR="000E0945" w:rsidRPr="00AB11AB" w:rsidRDefault="000E0945" w:rsidP="000E0945">
      <w:pPr>
        <w:widowControl/>
        <w:numPr>
          <w:ilvl w:val="0"/>
          <w:numId w:val="15"/>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Identify where families are experiencing emerging barriers, gaps in provision or difficulties accessing existing services.</w:t>
      </w:r>
    </w:p>
    <w:p w14:paraId="7DC391E6" w14:textId="77777777" w:rsidR="000E0945" w:rsidRPr="00AB11AB" w:rsidRDefault="000E0945" w:rsidP="000E0945">
      <w:pPr>
        <w:widowControl/>
        <w:numPr>
          <w:ilvl w:val="0"/>
          <w:numId w:val="15"/>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Gather feedback from community organisations and families about how the programme is perceived and experienced.</w:t>
      </w:r>
    </w:p>
    <w:p w14:paraId="52C11B04" w14:textId="77777777" w:rsidR="000E0945" w:rsidRPr="00AB11AB" w:rsidRDefault="000E0945" w:rsidP="000E0945">
      <w:pPr>
        <w:widowControl/>
        <w:numPr>
          <w:ilvl w:val="0"/>
          <w:numId w:val="15"/>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Identify which engagement routes are working, which communities remain under-represented and where further outreach is required.</w:t>
      </w:r>
    </w:p>
    <w:p w14:paraId="55364909" w14:textId="77777777" w:rsidR="000E0945" w:rsidRPr="00AB11AB" w:rsidRDefault="000E0945" w:rsidP="000E0945">
      <w:pPr>
        <w:widowControl/>
        <w:numPr>
          <w:ilvl w:val="0"/>
          <w:numId w:val="15"/>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Share intelligence with the Programme Manager and wider team to inform service development.</w:t>
      </w:r>
    </w:p>
    <w:p w14:paraId="1E9CBD48" w14:textId="77777777" w:rsidR="000E0945" w:rsidRPr="00AB11AB" w:rsidRDefault="000E0945" w:rsidP="000E0945">
      <w:pPr>
        <w:widowControl/>
        <w:numPr>
          <w:ilvl w:val="0"/>
          <w:numId w:val="15"/>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Contribute to programme learning and evaluation by capturing meaningful feedback and evidence from community engagement.</w:t>
      </w:r>
    </w:p>
    <w:p w14:paraId="7E1632EB" w14:textId="77777777" w:rsidR="000E0945" w:rsidRDefault="000E0945" w:rsidP="000E0945">
      <w:pPr>
        <w:outlineLvl w:val="2"/>
        <w:rPr>
          <w:rFonts w:ascii="Arial" w:eastAsia="Times New Roman" w:hAnsi="Arial"/>
          <w:b/>
          <w:bCs/>
          <w:lang w:eastAsia="en-GB"/>
        </w:rPr>
      </w:pPr>
    </w:p>
    <w:p w14:paraId="34AC5151" w14:textId="77777777" w:rsidR="000E0945" w:rsidRPr="00AB11AB" w:rsidRDefault="000E0945" w:rsidP="000E0945">
      <w:pPr>
        <w:outlineLvl w:val="2"/>
        <w:rPr>
          <w:rFonts w:ascii="Arial" w:eastAsia="Times New Roman" w:hAnsi="Arial"/>
          <w:b/>
          <w:bCs/>
          <w:sz w:val="22"/>
          <w:szCs w:val="22"/>
          <w:lang w:eastAsia="en-GB"/>
        </w:rPr>
      </w:pPr>
      <w:r w:rsidRPr="00AB11AB">
        <w:rPr>
          <w:rFonts w:ascii="Arial" w:eastAsia="Times New Roman" w:hAnsi="Arial"/>
          <w:b/>
          <w:bCs/>
          <w:sz w:val="22"/>
          <w:szCs w:val="22"/>
          <w:lang w:eastAsia="en-GB"/>
        </w:rPr>
        <w:t>Supporting the Family Navigator Model</w:t>
      </w:r>
    </w:p>
    <w:p w14:paraId="51B85249" w14:textId="77777777" w:rsidR="000E0945" w:rsidRPr="00AB11AB" w:rsidRDefault="000E0945" w:rsidP="000E0945">
      <w:pPr>
        <w:widowControl/>
        <w:numPr>
          <w:ilvl w:val="0"/>
          <w:numId w:val="16"/>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lastRenderedPageBreak/>
        <w:t>Work closely with Family Navigators to ensure that community engagement translates into meaningful support for families.</w:t>
      </w:r>
    </w:p>
    <w:p w14:paraId="2739ADC3" w14:textId="77777777" w:rsidR="000E0945" w:rsidRPr="00AB11AB" w:rsidRDefault="000E0945" w:rsidP="000E0945">
      <w:pPr>
        <w:widowControl/>
        <w:numPr>
          <w:ilvl w:val="0"/>
          <w:numId w:val="16"/>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Provide Navigators with relevant contextual information about local communities, networks and available resources.</w:t>
      </w:r>
    </w:p>
    <w:p w14:paraId="6ACBD340" w14:textId="77777777" w:rsidR="000E0945" w:rsidRPr="00AB11AB" w:rsidRDefault="000E0945" w:rsidP="000E0945">
      <w:pPr>
        <w:widowControl/>
        <w:numPr>
          <w:ilvl w:val="0"/>
          <w:numId w:val="16"/>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Support the transition from initial community contact into a sustained relationship with a Family Navigator.</w:t>
      </w:r>
    </w:p>
    <w:p w14:paraId="28742E0B" w14:textId="77777777" w:rsidR="000E0945" w:rsidRPr="00AB11AB" w:rsidRDefault="000E0945" w:rsidP="000E0945">
      <w:pPr>
        <w:widowControl/>
        <w:numPr>
          <w:ilvl w:val="0"/>
          <w:numId w:val="16"/>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Help remove barriers that could prevent families from progressing beyond initial engagement.</w:t>
      </w:r>
    </w:p>
    <w:p w14:paraId="0C173623" w14:textId="77777777" w:rsidR="000E0945" w:rsidRPr="00AB11AB" w:rsidRDefault="000E0945" w:rsidP="000E0945">
      <w:pPr>
        <w:widowControl/>
        <w:numPr>
          <w:ilvl w:val="0"/>
          <w:numId w:val="16"/>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Contribute to recruitment and development of the Family Advisory Panel.</w:t>
      </w:r>
    </w:p>
    <w:p w14:paraId="7184A3E5" w14:textId="77777777" w:rsidR="000E0945" w:rsidRPr="00AB11AB" w:rsidRDefault="000E0945" w:rsidP="000E0945">
      <w:pPr>
        <w:widowControl/>
        <w:numPr>
          <w:ilvl w:val="0"/>
          <w:numId w:val="16"/>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Support Navigators to understand community perspectives and strengthen links with local organisations.</w:t>
      </w:r>
    </w:p>
    <w:p w14:paraId="08907777" w14:textId="77777777" w:rsidR="00A17C2E" w:rsidRDefault="00A17C2E" w:rsidP="005638D7">
      <w:pPr>
        <w:widowControl/>
        <w:shd w:val="clear" w:color="auto" w:fill="FFFFFF"/>
        <w:suppressAutoHyphens w:val="0"/>
        <w:mirrorIndents/>
        <w:rPr>
          <w:rFonts w:ascii="Arial" w:eastAsia="Times New Roman" w:hAnsi="Arial"/>
          <w:b/>
          <w:bCs/>
          <w:color w:val="000000"/>
          <w:spacing w:val="2"/>
          <w:sz w:val="22"/>
          <w:szCs w:val="22"/>
          <w:lang w:eastAsia="en-GB"/>
        </w:rPr>
      </w:pPr>
    </w:p>
    <w:p w14:paraId="2943B9AB" w14:textId="77777777" w:rsidR="0058781F" w:rsidRPr="009148FD" w:rsidRDefault="005638D7" w:rsidP="005638D7">
      <w:pPr>
        <w:widowControl/>
        <w:shd w:val="clear" w:color="auto" w:fill="FFFFFF"/>
        <w:suppressAutoHyphens w:val="0"/>
        <w:mirrorIndents/>
        <w:rPr>
          <w:rFonts w:ascii="Arial" w:eastAsia="Times New Roman" w:hAnsi="Arial"/>
          <w:color w:val="000000"/>
          <w:spacing w:val="2"/>
          <w:sz w:val="22"/>
          <w:szCs w:val="22"/>
          <w:lang w:eastAsia="en-GB"/>
        </w:rPr>
      </w:pPr>
      <w:r w:rsidRPr="009148FD">
        <w:rPr>
          <w:rFonts w:ascii="Arial" w:eastAsia="Times New Roman" w:hAnsi="Arial"/>
          <w:b/>
          <w:bCs/>
          <w:color w:val="000000"/>
          <w:spacing w:val="2"/>
          <w:sz w:val="22"/>
          <w:szCs w:val="22"/>
          <w:lang w:eastAsia="en-GB"/>
        </w:rPr>
        <w:t>P</w:t>
      </w:r>
      <w:r w:rsidR="00002A3A" w:rsidRPr="009148FD">
        <w:rPr>
          <w:rFonts w:ascii="Arial" w:eastAsia="Times New Roman" w:hAnsi="Arial"/>
          <w:b/>
          <w:bCs/>
          <w:color w:val="000000"/>
          <w:spacing w:val="2"/>
          <w:sz w:val="22"/>
          <w:szCs w:val="22"/>
          <w:lang w:eastAsia="en-GB"/>
        </w:rPr>
        <w:t>erson Specification:</w:t>
      </w:r>
      <w:r w:rsidR="00002A3A" w:rsidRPr="009148FD">
        <w:rPr>
          <w:rFonts w:ascii="Arial" w:eastAsia="Times New Roman" w:hAnsi="Arial"/>
          <w:color w:val="000000"/>
          <w:spacing w:val="2"/>
          <w:sz w:val="22"/>
          <w:szCs w:val="22"/>
          <w:lang w:eastAsia="en-GB"/>
        </w:rPr>
        <w:t xml:space="preserve"> </w:t>
      </w:r>
      <w:r w:rsidR="000E0945" w:rsidRPr="00652982">
        <w:rPr>
          <w:rFonts w:ascii="Arial" w:eastAsia="Times New Roman" w:hAnsi="Arial"/>
          <w:sz w:val="22"/>
          <w:szCs w:val="22"/>
          <w:lang w:eastAsia="en-GB"/>
        </w:rPr>
        <w:t>The successful candidate will be able to demonstrate</w:t>
      </w:r>
      <w:r w:rsidR="000E0945">
        <w:rPr>
          <w:rFonts w:ascii="Arial" w:eastAsia="Times New Roman" w:hAnsi="Arial"/>
          <w:sz w:val="22"/>
          <w:szCs w:val="22"/>
          <w:lang w:eastAsia="en-GB"/>
        </w:rPr>
        <w:t xml:space="preserve"> </w:t>
      </w:r>
      <w:r w:rsidR="000E0945" w:rsidRPr="009148FD">
        <w:rPr>
          <w:rFonts w:ascii="Arial" w:eastAsia="Times New Roman" w:hAnsi="Arial"/>
          <w:color w:val="000000"/>
          <w:spacing w:val="2"/>
          <w:sz w:val="22"/>
          <w:szCs w:val="22"/>
          <w:lang w:eastAsia="en-GB"/>
        </w:rPr>
        <w:t>the following</w:t>
      </w:r>
      <w:r w:rsidR="000E0945" w:rsidRPr="00652982">
        <w:rPr>
          <w:rFonts w:ascii="Arial" w:eastAsia="Times New Roman" w:hAnsi="Arial"/>
          <w:sz w:val="22"/>
          <w:szCs w:val="22"/>
          <w:lang w:eastAsia="en-GB"/>
        </w:rPr>
        <w:t>:</w:t>
      </w:r>
    </w:p>
    <w:p w14:paraId="263699C2" w14:textId="77777777" w:rsidR="005638D7" w:rsidRPr="009148FD" w:rsidRDefault="005638D7" w:rsidP="00EE712F">
      <w:pPr>
        <w:widowControl/>
        <w:shd w:val="clear" w:color="auto" w:fill="FFFFFF"/>
        <w:suppressAutoHyphens w:val="0"/>
        <w:spacing w:before="100" w:beforeAutospacing="1" w:after="100" w:afterAutospacing="1"/>
        <w:ind w:left="851" w:hanging="425"/>
        <w:contextualSpacing/>
        <w:mirrorIndents/>
        <w:rPr>
          <w:rFonts w:ascii="Arial" w:eastAsia="Times New Roman" w:hAnsi="Arial"/>
          <w:color w:val="000000"/>
          <w:spacing w:val="2"/>
          <w:sz w:val="22"/>
          <w:szCs w:val="22"/>
          <w:lang w:eastAsia="en-GB"/>
        </w:rPr>
      </w:pPr>
    </w:p>
    <w:p w14:paraId="17B569A4" w14:textId="77777777" w:rsidR="00892FCB" w:rsidRPr="002D50A2" w:rsidRDefault="00892FCB" w:rsidP="00892FCB">
      <w:pPr>
        <w:outlineLvl w:val="2"/>
        <w:rPr>
          <w:rFonts w:ascii="Arial" w:eastAsia="Times New Roman" w:hAnsi="Arial"/>
          <w:bCs/>
          <w:sz w:val="22"/>
          <w:szCs w:val="22"/>
          <w:lang w:eastAsia="en-GB"/>
        </w:rPr>
      </w:pPr>
      <w:r w:rsidRPr="00CD24E2">
        <w:rPr>
          <w:rFonts w:ascii="Arial" w:eastAsia="Times New Roman" w:hAnsi="Arial"/>
          <w:bCs/>
          <w:sz w:val="22"/>
          <w:szCs w:val="22"/>
          <w:lang w:eastAsia="en-GB"/>
        </w:rPr>
        <w:t>Essential Skills and Experience</w:t>
      </w:r>
      <w:r w:rsidRPr="00CD24E2">
        <w:rPr>
          <w:rFonts w:ascii="Arial" w:eastAsia="Times New Roman" w:hAnsi="Arial"/>
          <w:bCs/>
          <w:lang w:eastAsia="en-GB"/>
        </w:rPr>
        <w:t>:</w:t>
      </w:r>
    </w:p>
    <w:p w14:paraId="25A27AF7"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Significant community development, outreach or engagement experience, particularly in communities that are underserved by formal services.</w:t>
      </w:r>
    </w:p>
    <w:p w14:paraId="65542D05"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A strong ability to build and maintain trusting relationships with community organisations and local networks.</w:t>
      </w:r>
    </w:p>
    <w:p w14:paraId="69500A1B"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 xml:space="preserve">Existing knowledge, credibility and networks across </w:t>
      </w:r>
      <w:r w:rsidRPr="000E0945">
        <w:rPr>
          <w:rFonts w:ascii="Arial" w:eastAsia="Times New Roman" w:hAnsi="Arial"/>
          <w:bCs/>
          <w:sz w:val="22"/>
          <w:szCs w:val="22"/>
          <w:lang w:eastAsia="en-GB"/>
        </w:rPr>
        <w:t>North, East or South Ayrshire</w:t>
      </w:r>
      <w:r w:rsidRPr="00AB11AB">
        <w:rPr>
          <w:rFonts w:ascii="Arial" w:eastAsia="Times New Roman" w:hAnsi="Arial"/>
          <w:sz w:val="22"/>
          <w:szCs w:val="22"/>
          <w:lang w:eastAsia="en-GB"/>
        </w:rPr>
        <w:t>.</w:t>
      </w:r>
    </w:p>
    <w:p w14:paraId="3EA0A039"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Experience engaging minority ethnic communities or other groups experiencing barriers to accessing services.</w:t>
      </w:r>
    </w:p>
    <w:p w14:paraId="332F928F"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A disciplined approach to relationship management, including maintaining named contacts, following up actions and closing feedback loops.</w:t>
      </w:r>
    </w:p>
    <w:p w14:paraId="43164859"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A warm, non-judgemental and approachable presence in informal community settings.</w:t>
      </w:r>
    </w:p>
    <w:p w14:paraId="48E25459"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Confidence working as a visible and trusted representative of the programme.</w:t>
      </w:r>
    </w:p>
    <w:p w14:paraId="2DCAC841"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An understanding of voluntary and community engagement and the importance of building trust rather than expecting immediate participation.</w:t>
      </w:r>
    </w:p>
    <w:p w14:paraId="57712AFF"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The ability to work independently across different communities while remaining closely connected to the wider programme team.</w:t>
      </w:r>
    </w:p>
    <w:p w14:paraId="2B8B5A1F" w14:textId="77777777" w:rsidR="000E0945" w:rsidRPr="00AB11AB" w:rsidRDefault="000E0945" w:rsidP="000E0945">
      <w:pPr>
        <w:widowControl/>
        <w:numPr>
          <w:ilvl w:val="0"/>
          <w:numId w:val="17"/>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 xml:space="preserve">A full driving licence and access to transport, or an equivalent ability to work effectively across </w:t>
      </w:r>
      <w:r w:rsidRPr="000E0945">
        <w:rPr>
          <w:rFonts w:ascii="Arial" w:eastAsia="Times New Roman" w:hAnsi="Arial"/>
          <w:bCs/>
          <w:sz w:val="22"/>
          <w:szCs w:val="22"/>
          <w:lang w:eastAsia="en-GB"/>
        </w:rPr>
        <w:t>North, East and South Ayrshire</w:t>
      </w:r>
      <w:r w:rsidRPr="00AB11AB">
        <w:rPr>
          <w:rFonts w:ascii="Arial" w:eastAsia="Times New Roman" w:hAnsi="Arial"/>
          <w:sz w:val="22"/>
          <w:szCs w:val="22"/>
          <w:lang w:eastAsia="en-GB"/>
        </w:rPr>
        <w:t>.</w:t>
      </w:r>
    </w:p>
    <w:p w14:paraId="1C0D16CE" w14:textId="77777777" w:rsidR="00892FCB" w:rsidRPr="00CD24E2" w:rsidRDefault="00892FCB" w:rsidP="00892FCB">
      <w:pPr>
        <w:outlineLvl w:val="2"/>
        <w:rPr>
          <w:rFonts w:ascii="Arial" w:eastAsia="Times New Roman" w:hAnsi="Arial"/>
          <w:bCs/>
          <w:lang w:eastAsia="en-GB"/>
        </w:rPr>
      </w:pPr>
    </w:p>
    <w:p w14:paraId="3D309183" w14:textId="77777777" w:rsidR="00892FCB" w:rsidRPr="002D50A2" w:rsidRDefault="00892FCB" w:rsidP="00892FCB">
      <w:pPr>
        <w:outlineLvl w:val="2"/>
        <w:rPr>
          <w:rFonts w:ascii="Arial" w:eastAsia="Times New Roman" w:hAnsi="Arial"/>
          <w:bCs/>
          <w:sz w:val="22"/>
          <w:szCs w:val="22"/>
          <w:lang w:eastAsia="en-GB"/>
        </w:rPr>
      </w:pPr>
      <w:r w:rsidRPr="00CD24E2">
        <w:rPr>
          <w:rFonts w:ascii="Arial" w:eastAsia="Times New Roman" w:hAnsi="Arial"/>
          <w:bCs/>
          <w:sz w:val="22"/>
          <w:szCs w:val="22"/>
          <w:lang w:eastAsia="en-GB"/>
        </w:rPr>
        <w:t>Desirable Skills and Experience</w:t>
      </w:r>
      <w:r w:rsidRPr="00CD24E2">
        <w:rPr>
          <w:rFonts w:ascii="Arial" w:eastAsia="Times New Roman" w:hAnsi="Arial"/>
          <w:bCs/>
          <w:lang w:eastAsia="en-GB"/>
        </w:rPr>
        <w:t>:</w:t>
      </w:r>
    </w:p>
    <w:p w14:paraId="0B4B1CAB" w14:textId="77777777" w:rsidR="000E0945" w:rsidRPr="00AB11AB" w:rsidRDefault="000E0945" w:rsidP="000E0945">
      <w:pPr>
        <w:widowControl/>
        <w:numPr>
          <w:ilvl w:val="0"/>
          <w:numId w:val="18"/>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Experience supporting peer networks or volunteer-led groups.</w:t>
      </w:r>
    </w:p>
    <w:p w14:paraId="5B9789F0" w14:textId="77777777" w:rsidR="000E0945" w:rsidRPr="00AB11AB" w:rsidRDefault="000E0945" w:rsidP="000E0945">
      <w:pPr>
        <w:widowControl/>
        <w:numPr>
          <w:ilvl w:val="0"/>
          <w:numId w:val="18"/>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Existing community language skills relevant to Ayrshire's minority ethnic communities.</w:t>
      </w:r>
    </w:p>
    <w:p w14:paraId="5F939068" w14:textId="77777777" w:rsidR="000E0945" w:rsidRPr="00AB11AB" w:rsidRDefault="000E0945" w:rsidP="000E0945">
      <w:pPr>
        <w:widowControl/>
        <w:numPr>
          <w:ilvl w:val="0"/>
          <w:numId w:val="18"/>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Experience of working with food banks, faith groups, schools, community centres or other trusted community organisations.</w:t>
      </w:r>
    </w:p>
    <w:p w14:paraId="3B17C5EA" w14:textId="77777777" w:rsidR="000E0945" w:rsidRPr="00AB11AB" w:rsidRDefault="000E0945" w:rsidP="000E0945">
      <w:pPr>
        <w:widowControl/>
        <w:numPr>
          <w:ilvl w:val="0"/>
          <w:numId w:val="18"/>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Experience of supporting families or individuals experiencing poverty, exclusion or barriers to accessing services.</w:t>
      </w:r>
    </w:p>
    <w:p w14:paraId="1A107D93" w14:textId="77777777" w:rsidR="000E0945" w:rsidRPr="00AB11AB" w:rsidRDefault="000E0945" w:rsidP="000E0945">
      <w:pPr>
        <w:widowControl/>
        <w:numPr>
          <w:ilvl w:val="0"/>
          <w:numId w:val="18"/>
        </w:numPr>
        <w:suppressAutoHyphens w:val="0"/>
        <w:rPr>
          <w:rFonts w:ascii="Arial" w:eastAsia="Times New Roman" w:hAnsi="Arial"/>
          <w:sz w:val="22"/>
          <w:szCs w:val="22"/>
          <w:lang w:eastAsia="en-GB"/>
        </w:rPr>
      </w:pPr>
      <w:r w:rsidRPr="00AB11AB">
        <w:rPr>
          <w:rFonts w:ascii="Arial" w:eastAsia="Times New Roman" w:hAnsi="Arial"/>
          <w:sz w:val="22"/>
          <w:szCs w:val="22"/>
          <w:lang w:eastAsia="en-GB"/>
        </w:rPr>
        <w:t>Knowledge of local services and referral pathways across Ayrshire.</w:t>
      </w:r>
    </w:p>
    <w:p w14:paraId="05AE2289" w14:textId="77777777" w:rsidR="005638D7" w:rsidRPr="009148FD" w:rsidRDefault="005638D7" w:rsidP="005638D7">
      <w:pPr>
        <w:widowControl/>
        <w:shd w:val="clear" w:color="auto" w:fill="FFFFFF"/>
        <w:suppressAutoHyphens w:val="0"/>
        <w:ind w:left="850" w:hanging="425"/>
        <w:mirrorIndents/>
        <w:rPr>
          <w:rFonts w:ascii="Arial" w:eastAsia="Times New Roman" w:hAnsi="Arial"/>
          <w:color w:val="000000"/>
          <w:spacing w:val="2"/>
          <w:sz w:val="22"/>
          <w:szCs w:val="22"/>
          <w:lang w:eastAsia="en-GB"/>
        </w:rPr>
      </w:pPr>
    </w:p>
    <w:p w14:paraId="046F82BE" w14:textId="77777777" w:rsidR="007F3D99" w:rsidRPr="009148FD" w:rsidRDefault="00B10107" w:rsidP="00216E2A">
      <w:pPr>
        <w:pStyle w:val="BodyText"/>
        <w:widowControl/>
        <w:spacing w:after="75"/>
        <w:rPr>
          <w:rFonts w:ascii="Arial" w:hAnsi="Arial"/>
          <w:b/>
          <w:bCs/>
          <w:sz w:val="22"/>
          <w:szCs w:val="22"/>
        </w:rPr>
      </w:pPr>
      <w:r w:rsidRPr="009148FD">
        <w:rPr>
          <w:rFonts w:ascii="Arial" w:hAnsi="Arial"/>
          <w:b/>
          <w:bCs/>
          <w:spacing w:val="-2"/>
          <w:sz w:val="22"/>
          <w:szCs w:val="22"/>
        </w:rPr>
        <w:t xml:space="preserve">Because of the changing nature of our business your job description will inevitably change. </w:t>
      </w:r>
      <w:r w:rsidRPr="009148FD">
        <w:rPr>
          <w:rFonts w:ascii="Arial" w:hAnsi="Arial"/>
          <w:b/>
          <w:bCs/>
          <w:sz w:val="22"/>
          <w:szCs w:val="22"/>
        </w:rPr>
        <w:t>You will, from time to time, be required to undertake other activities of a similar nature that fall within your capabilities as directed by the Board of Directors.</w:t>
      </w:r>
      <w:r w:rsidRPr="009148FD">
        <w:rPr>
          <w:rFonts w:ascii="Arial" w:hAnsi="Arial"/>
          <w:sz w:val="22"/>
          <w:szCs w:val="22"/>
        </w:rPr>
        <w:t xml:space="preserve"> </w:t>
      </w:r>
    </w:p>
    <w:sectPr w:rsidR="007F3D99" w:rsidRPr="009148FD">
      <w:footerReference w:type="default" r:id="rId1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8A418" w14:textId="77777777" w:rsidR="00553D29" w:rsidRDefault="00553D29" w:rsidP="00A17C2E">
      <w:r>
        <w:separator/>
      </w:r>
    </w:p>
  </w:endnote>
  <w:endnote w:type="continuationSeparator" w:id="0">
    <w:p w14:paraId="5BECE39F" w14:textId="77777777" w:rsidR="00553D29" w:rsidRDefault="00553D29" w:rsidP="00A1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01">
    <w:altName w:val="Times New Roman"/>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DB25" w14:textId="77777777" w:rsidR="00A17C2E" w:rsidRDefault="00A17C2E" w:rsidP="00A17C2E">
    <w:pPr>
      <w:pStyle w:val="NormalWeb"/>
    </w:pPr>
  </w:p>
  <w:p w14:paraId="69E512B3" w14:textId="77777777" w:rsidR="00A17C2E" w:rsidRDefault="00A17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389E8" w14:textId="77777777" w:rsidR="00553D29" w:rsidRDefault="00553D29" w:rsidP="00A17C2E">
      <w:r>
        <w:separator/>
      </w:r>
    </w:p>
  </w:footnote>
  <w:footnote w:type="continuationSeparator" w:id="0">
    <w:p w14:paraId="37D1C918" w14:textId="77777777" w:rsidR="00553D29" w:rsidRDefault="00553D29" w:rsidP="00A17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3422C68"/>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4CB6B21"/>
    <w:multiLevelType w:val="multilevel"/>
    <w:tmpl w:val="57E4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33925"/>
    <w:multiLevelType w:val="multilevel"/>
    <w:tmpl w:val="1BD8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82ECF"/>
    <w:multiLevelType w:val="multilevel"/>
    <w:tmpl w:val="E73A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C617E"/>
    <w:multiLevelType w:val="multilevel"/>
    <w:tmpl w:val="C1DC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62932"/>
    <w:multiLevelType w:val="multilevel"/>
    <w:tmpl w:val="4D72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C317B1"/>
    <w:multiLevelType w:val="multilevel"/>
    <w:tmpl w:val="08BC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0641A"/>
    <w:multiLevelType w:val="multilevel"/>
    <w:tmpl w:val="0188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B10D4"/>
    <w:multiLevelType w:val="multilevel"/>
    <w:tmpl w:val="AFEC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EB44C2"/>
    <w:multiLevelType w:val="multilevel"/>
    <w:tmpl w:val="F9F0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2106BE"/>
    <w:multiLevelType w:val="multilevel"/>
    <w:tmpl w:val="9300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DE24E5"/>
    <w:multiLevelType w:val="multilevel"/>
    <w:tmpl w:val="5C34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03F3E"/>
    <w:multiLevelType w:val="multilevel"/>
    <w:tmpl w:val="C7AC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64713C"/>
    <w:multiLevelType w:val="hybridMultilevel"/>
    <w:tmpl w:val="C0CAA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CA0216"/>
    <w:multiLevelType w:val="multilevel"/>
    <w:tmpl w:val="6398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C92D30"/>
    <w:multiLevelType w:val="multilevel"/>
    <w:tmpl w:val="7084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41144B"/>
    <w:multiLevelType w:val="multilevel"/>
    <w:tmpl w:val="8026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817504"/>
    <w:multiLevelType w:val="multilevel"/>
    <w:tmpl w:val="D866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1027649">
    <w:abstractNumId w:val="0"/>
  </w:num>
  <w:num w:numId="2" w16cid:durableId="1448037806">
    <w:abstractNumId w:val="13"/>
  </w:num>
  <w:num w:numId="3" w16cid:durableId="1480340891">
    <w:abstractNumId w:val="9"/>
  </w:num>
  <w:num w:numId="4" w16cid:durableId="1279726160">
    <w:abstractNumId w:val="1"/>
  </w:num>
  <w:num w:numId="5" w16cid:durableId="703557052">
    <w:abstractNumId w:val="4"/>
  </w:num>
  <w:num w:numId="6" w16cid:durableId="512646446">
    <w:abstractNumId w:val="7"/>
  </w:num>
  <w:num w:numId="7" w16cid:durableId="175925989">
    <w:abstractNumId w:val="16"/>
  </w:num>
  <w:num w:numId="8" w16cid:durableId="507136150">
    <w:abstractNumId w:val="11"/>
  </w:num>
  <w:num w:numId="9" w16cid:durableId="1579903521">
    <w:abstractNumId w:val="5"/>
  </w:num>
  <w:num w:numId="10" w16cid:durableId="1365518271">
    <w:abstractNumId w:val="2"/>
  </w:num>
  <w:num w:numId="11" w16cid:durableId="288125589">
    <w:abstractNumId w:val="15"/>
  </w:num>
  <w:num w:numId="12" w16cid:durableId="95099146">
    <w:abstractNumId w:val="10"/>
  </w:num>
  <w:num w:numId="13" w16cid:durableId="1474560628">
    <w:abstractNumId w:val="6"/>
  </w:num>
  <w:num w:numId="14" w16cid:durableId="1284727730">
    <w:abstractNumId w:val="17"/>
  </w:num>
  <w:num w:numId="15" w16cid:durableId="7677850">
    <w:abstractNumId w:val="12"/>
  </w:num>
  <w:num w:numId="16" w16cid:durableId="121535714">
    <w:abstractNumId w:val="3"/>
  </w:num>
  <w:num w:numId="17" w16cid:durableId="1309280766">
    <w:abstractNumId w:val="14"/>
  </w:num>
  <w:num w:numId="18" w16cid:durableId="34224678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5"/>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0C2D"/>
    <w:rsid w:val="00002A3A"/>
    <w:rsid w:val="0002643B"/>
    <w:rsid w:val="000A20FD"/>
    <w:rsid w:val="000D2DEF"/>
    <w:rsid w:val="000E0945"/>
    <w:rsid w:val="000E6B7B"/>
    <w:rsid w:val="00113BED"/>
    <w:rsid w:val="0011547E"/>
    <w:rsid w:val="00175D87"/>
    <w:rsid w:val="00194B94"/>
    <w:rsid w:val="001B1872"/>
    <w:rsid w:val="001E102A"/>
    <w:rsid w:val="00216D3A"/>
    <w:rsid w:val="00216E2A"/>
    <w:rsid w:val="00235E39"/>
    <w:rsid w:val="00240395"/>
    <w:rsid w:val="00242585"/>
    <w:rsid w:val="00250AF2"/>
    <w:rsid w:val="002D3812"/>
    <w:rsid w:val="002E7A3C"/>
    <w:rsid w:val="00314A1B"/>
    <w:rsid w:val="0033366E"/>
    <w:rsid w:val="00393A4C"/>
    <w:rsid w:val="00435FE2"/>
    <w:rsid w:val="00475E39"/>
    <w:rsid w:val="004816C5"/>
    <w:rsid w:val="004A121D"/>
    <w:rsid w:val="004A5EF2"/>
    <w:rsid w:val="004D75AC"/>
    <w:rsid w:val="004F5B4A"/>
    <w:rsid w:val="00506E20"/>
    <w:rsid w:val="00540ADA"/>
    <w:rsid w:val="005423CD"/>
    <w:rsid w:val="00553D29"/>
    <w:rsid w:val="005638D7"/>
    <w:rsid w:val="00574F3C"/>
    <w:rsid w:val="005813CC"/>
    <w:rsid w:val="0058781F"/>
    <w:rsid w:val="00591685"/>
    <w:rsid w:val="005961FA"/>
    <w:rsid w:val="00612B91"/>
    <w:rsid w:val="00625DE4"/>
    <w:rsid w:val="00633EE3"/>
    <w:rsid w:val="00634335"/>
    <w:rsid w:val="00646971"/>
    <w:rsid w:val="00660B4C"/>
    <w:rsid w:val="006E68E0"/>
    <w:rsid w:val="0078205D"/>
    <w:rsid w:val="0078569A"/>
    <w:rsid w:val="007A23F3"/>
    <w:rsid w:val="007F0F3C"/>
    <w:rsid w:val="007F342A"/>
    <w:rsid w:val="007F3D99"/>
    <w:rsid w:val="0085469B"/>
    <w:rsid w:val="00854D24"/>
    <w:rsid w:val="00892FCB"/>
    <w:rsid w:val="00897D46"/>
    <w:rsid w:val="008A60A1"/>
    <w:rsid w:val="008F6D63"/>
    <w:rsid w:val="009148FD"/>
    <w:rsid w:val="00921D41"/>
    <w:rsid w:val="0092337C"/>
    <w:rsid w:val="009402B2"/>
    <w:rsid w:val="00960B12"/>
    <w:rsid w:val="009871E2"/>
    <w:rsid w:val="00990399"/>
    <w:rsid w:val="009A5C04"/>
    <w:rsid w:val="009B0C2D"/>
    <w:rsid w:val="009B54D2"/>
    <w:rsid w:val="009C442D"/>
    <w:rsid w:val="009D3496"/>
    <w:rsid w:val="00A005B3"/>
    <w:rsid w:val="00A131B7"/>
    <w:rsid w:val="00A17C2E"/>
    <w:rsid w:val="00A4603E"/>
    <w:rsid w:val="00AA0C32"/>
    <w:rsid w:val="00AC2AA0"/>
    <w:rsid w:val="00AD3257"/>
    <w:rsid w:val="00AF2986"/>
    <w:rsid w:val="00B052B6"/>
    <w:rsid w:val="00B10107"/>
    <w:rsid w:val="00B16776"/>
    <w:rsid w:val="00B217C2"/>
    <w:rsid w:val="00B52C66"/>
    <w:rsid w:val="00B57441"/>
    <w:rsid w:val="00B66BC8"/>
    <w:rsid w:val="00BB3EB4"/>
    <w:rsid w:val="00BD4335"/>
    <w:rsid w:val="00C0660F"/>
    <w:rsid w:val="00C55F32"/>
    <w:rsid w:val="00C67CC5"/>
    <w:rsid w:val="00C720D9"/>
    <w:rsid w:val="00C952D6"/>
    <w:rsid w:val="00CA4386"/>
    <w:rsid w:val="00CA6865"/>
    <w:rsid w:val="00CC44F0"/>
    <w:rsid w:val="00CF1EA5"/>
    <w:rsid w:val="00D5130E"/>
    <w:rsid w:val="00D533C7"/>
    <w:rsid w:val="00D64797"/>
    <w:rsid w:val="00D861F9"/>
    <w:rsid w:val="00D95C60"/>
    <w:rsid w:val="00DA017B"/>
    <w:rsid w:val="00DD5112"/>
    <w:rsid w:val="00DD5B3B"/>
    <w:rsid w:val="00DD760E"/>
    <w:rsid w:val="00DF29BA"/>
    <w:rsid w:val="00E52EBB"/>
    <w:rsid w:val="00EE712F"/>
    <w:rsid w:val="00EF0E92"/>
    <w:rsid w:val="00F02087"/>
    <w:rsid w:val="00F02C1A"/>
    <w:rsid w:val="00F80742"/>
    <w:rsid w:val="00F82AD6"/>
    <w:rsid w:val="00F85DFB"/>
    <w:rsid w:val="00F87DBE"/>
    <w:rsid w:val="00F93FC1"/>
    <w:rsid w:val="00FA7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oNotEmbedSmartTags/>
  <w:decimalSymbol w:val="."/>
  <w:listSeparator w:val=","/>
  <w14:docId w14:val="229E454B"/>
  <w15:chartTrackingRefBased/>
  <w15:docId w15:val="{FF094618-623F-4E17-B175-BE1CFCD4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Arial"/>
      <w:kern w:val="1"/>
      <w:sz w:val="24"/>
      <w:szCs w:val="24"/>
      <w:lang w:eastAsia="hi-IN" w:bidi="hi-IN"/>
    </w:rPr>
  </w:style>
  <w:style w:type="paragraph" w:styleId="Heading1">
    <w:name w:val="heading 1"/>
    <w:basedOn w:val="Heading"/>
    <w:next w:val="BodyText"/>
    <w:qFormat/>
    <w:pPr>
      <w:numPr>
        <w:numId w:val="1"/>
      </w:numPr>
      <w:outlineLvl w:val="0"/>
    </w:pPr>
    <w:rPr>
      <w:rFonts w:ascii="Times New Roman" w:eastAsia="SimSun" w:hAnsi="Times New Roman"/>
      <w:b/>
      <w:bCs/>
      <w:sz w:val="48"/>
      <w:szCs w:val="48"/>
    </w:rPr>
  </w:style>
  <w:style w:type="paragraph" w:styleId="Heading3">
    <w:name w:val="heading 3"/>
    <w:basedOn w:val="Heading"/>
    <w:next w:val="BodyText"/>
    <w:qFormat/>
    <w:pPr>
      <w:numPr>
        <w:ilvl w:val="2"/>
        <w:numId w:val="1"/>
      </w:numPr>
      <w:outlineLvl w:val="2"/>
    </w:pPr>
    <w:rPr>
      <w:rFonts w:ascii="Times New Roman" w:eastAsia="SimSu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customStyle="1" w:styleId="BodyTextChar">
    <w:name w:val="Body Text Char"/>
    <w:link w:val="BodyText"/>
    <w:rsid w:val="00990399"/>
    <w:rPr>
      <w:rFonts w:eastAsia="SimSun" w:cs="Arial"/>
      <w:kern w:val="1"/>
      <w:sz w:val="24"/>
      <w:szCs w:val="24"/>
      <w:lang w:eastAsia="hi-IN" w:bidi="hi-IN"/>
    </w:rPr>
  </w:style>
  <w:style w:type="paragraph" w:styleId="NoSpacing">
    <w:name w:val="No Spacing"/>
    <w:uiPriority w:val="1"/>
    <w:qFormat/>
    <w:rsid w:val="00990399"/>
    <w:pPr>
      <w:widowControl w:val="0"/>
      <w:suppressAutoHyphens/>
    </w:pPr>
    <w:rPr>
      <w:rFonts w:eastAsia="SimSun" w:cs="Mangal"/>
      <w:kern w:val="1"/>
      <w:sz w:val="24"/>
      <w:szCs w:val="21"/>
      <w:lang w:eastAsia="hi-IN" w:bidi="hi-IN"/>
    </w:rPr>
  </w:style>
  <w:style w:type="table" w:styleId="TableGrid">
    <w:name w:val="Table Grid"/>
    <w:basedOn w:val="TableNormal"/>
    <w:uiPriority w:val="59"/>
    <w:rsid w:val="001E1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0ADA"/>
    <w:rPr>
      <w:rFonts w:ascii="Segoe UI" w:hAnsi="Segoe UI" w:cs="Mangal"/>
      <w:sz w:val="18"/>
      <w:szCs w:val="16"/>
    </w:rPr>
  </w:style>
  <w:style w:type="character" w:customStyle="1" w:styleId="BalloonTextChar">
    <w:name w:val="Balloon Text Char"/>
    <w:link w:val="BalloonText"/>
    <w:uiPriority w:val="99"/>
    <w:semiHidden/>
    <w:rsid w:val="00540ADA"/>
    <w:rPr>
      <w:rFonts w:ascii="Segoe UI" w:eastAsia="SimSun" w:hAnsi="Segoe UI" w:cs="Mangal"/>
      <w:kern w:val="1"/>
      <w:sz w:val="18"/>
      <w:szCs w:val="16"/>
      <w:lang w:eastAsia="hi-IN" w:bidi="hi-IN"/>
    </w:rPr>
  </w:style>
  <w:style w:type="paragraph" w:styleId="ListParagraph">
    <w:name w:val="List Paragraph"/>
    <w:basedOn w:val="Normal"/>
    <w:uiPriority w:val="34"/>
    <w:qFormat/>
    <w:rsid w:val="00660B4C"/>
    <w:pPr>
      <w:ind w:left="720"/>
    </w:pPr>
    <w:rPr>
      <w:rFonts w:cs="Mangal"/>
      <w:szCs w:val="21"/>
    </w:rPr>
  </w:style>
  <w:style w:type="paragraph" w:customStyle="1" w:styleId="mdc-cardinfo--content-primary-location">
    <w:name w:val="mdc-card__info--content-primary-location"/>
    <w:basedOn w:val="Normal"/>
    <w:rsid w:val="00612B91"/>
    <w:pPr>
      <w:widowControl/>
      <w:suppressAutoHyphens w:val="0"/>
      <w:spacing w:before="100" w:beforeAutospacing="1" w:after="100" w:afterAutospacing="1"/>
    </w:pPr>
    <w:rPr>
      <w:rFonts w:eastAsia="Times New Roman" w:cs="Times New Roman"/>
      <w:kern w:val="0"/>
      <w:lang w:eastAsia="en-GB" w:bidi="ar-SA"/>
    </w:rPr>
  </w:style>
  <w:style w:type="paragraph" w:styleId="NormalWeb">
    <w:name w:val="Normal (Web)"/>
    <w:basedOn w:val="Normal"/>
    <w:uiPriority w:val="99"/>
    <w:semiHidden/>
    <w:unhideWhenUsed/>
    <w:rsid w:val="00A17C2E"/>
    <w:pPr>
      <w:widowControl/>
      <w:suppressAutoHyphens w:val="0"/>
      <w:spacing w:before="100" w:beforeAutospacing="1" w:after="100" w:afterAutospacing="1"/>
    </w:pPr>
    <w:rPr>
      <w:rFonts w:eastAsia="Times New Roman" w:cs="Times New Roman"/>
      <w:kern w:val="0"/>
      <w:lang w:eastAsia="en-GB" w:bidi="ar-SA"/>
    </w:rPr>
  </w:style>
  <w:style w:type="paragraph" w:styleId="Header">
    <w:name w:val="header"/>
    <w:basedOn w:val="Normal"/>
    <w:link w:val="HeaderChar"/>
    <w:uiPriority w:val="99"/>
    <w:unhideWhenUsed/>
    <w:rsid w:val="00A17C2E"/>
    <w:pPr>
      <w:tabs>
        <w:tab w:val="center" w:pos="4513"/>
        <w:tab w:val="right" w:pos="9026"/>
      </w:tabs>
    </w:pPr>
    <w:rPr>
      <w:rFonts w:cs="Mangal"/>
      <w:szCs w:val="21"/>
    </w:rPr>
  </w:style>
  <w:style w:type="character" w:customStyle="1" w:styleId="HeaderChar">
    <w:name w:val="Header Char"/>
    <w:link w:val="Header"/>
    <w:uiPriority w:val="99"/>
    <w:rsid w:val="00A17C2E"/>
    <w:rPr>
      <w:rFonts w:eastAsia="SimSun" w:cs="Mangal"/>
      <w:kern w:val="1"/>
      <w:sz w:val="24"/>
      <w:szCs w:val="21"/>
      <w:lang w:eastAsia="hi-IN" w:bidi="hi-IN"/>
    </w:rPr>
  </w:style>
  <w:style w:type="paragraph" w:styleId="Footer">
    <w:name w:val="footer"/>
    <w:basedOn w:val="Normal"/>
    <w:link w:val="FooterChar"/>
    <w:uiPriority w:val="99"/>
    <w:unhideWhenUsed/>
    <w:rsid w:val="00A17C2E"/>
    <w:pPr>
      <w:tabs>
        <w:tab w:val="center" w:pos="4513"/>
        <w:tab w:val="right" w:pos="9026"/>
      </w:tabs>
    </w:pPr>
    <w:rPr>
      <w:rFonts w:cs="Mangal"/>
      <w:szCs w:val="21"/>
    </w:rPr>
  </w:style>
  <w:style w:type="character" w:customStyle="1" w:styleId="FooterChar">
    <w:name w:val="Footer Char"/>
    <w:link w:val="Footer"/>
    <w:uiPriority w:val="99"/>
    <w:rsid w:val="00A17C2E"/>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8312">
      <w:bodyDiv w:val="1"/>
      <w:marLeft w:val="0"/>
      <w:marRight w:val="0"/>
      <w:marTop w:val="0"/>
      <w:marBottom w:val="0"/>
      <w:divBdr>
        <w:top w:val="none" w:sz="0" w:space="0" w:color="auto"/>
        <w:left w:val="none" w:sz="0" w:space="0" w:color="auto"/>
        <w:bottom w:val="none" w:sz="0" w:space="0" w:color="auto"/>
        <w:right w:val="none" w:sz="0" w:space="0" w:color="auto"/>
      </w:divBdr>
    </w:div>
    <w:div w:id="1747023009">
      <w:bodyDiv w:val="1"/>
      <w:marLeft w:val="0"/>
      <w:marRight w:val="0"/>
      <w:marTop w:val="0"/>
      <w:marBottom w:val="0"/>
      <w:divBdr>
        <w:top w:val="none" w:sz="0" w:space="0" w:color="auto"/>
        <w:left w:val="none" w:sz="0" w:space="0" w:color="auto"/>
        <w:bottom w:val="none" w:sz="0" w:space="0" w:color="auto"/>
        <w:right w:val="none" w:sz="0" w:space="0" w:color="auto"/>
      </w:divBdr>
    </w:div>
    <w:div w:id="2110732187">
      <w:bodyDiv w:val="1"/>
      <w:marLeft w:val="0"/>
      <w:marRight w:val="0"/>
      <w:marTop w:val="0"/>
      <w:marBottom w:val="0"/>
      <w:divBdr>
        <w:top w:val="none" w:sz="0" w:space="0" w:color="auto"/>
        <w:left w:val="none" w:sz="0" w:space="0" w:color="auto"/>
        <w:bottom w:val="none" w:sz="0" w:space="0" w:color="auto"/>
        <w:right w:val="none" w:sz="0" w:space="0" w:color="auto"/>
      </w:divBdr>
    </w:div>
    <w:div w:id="213906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725938c-f8af-4c27-ac0b-7f87061550ca">
      <Terms xmlns="http://schemas.microsoft.com/office/infopath/2007/PartnerControls"/>
    </lcf76f155ced4ddcb4097134ff3c332f>
    <_ip_UnifiedCompliancePolicyProperties xmlns="http://schemas.microsoft.com/sharepoint/v3" xsi:nil="true"/>
    <TaxCatchAll xmlns="06703bba-dc6a-4e66-a58e-ef13f468e7b9" xsi:nil="true"/>
    <_dlc_DocId xmlns="06703bba-dc6a-4e66-a58e-ef13f468e7b9">M4UHRYA4C7YS-37126491-160699</_dlc_DocId>
    <_dlc_DocIdUrl xmlns="06703bba-dc6a-4e66-a58e-ef13f468e7b9">
      <Url>https://ceisbpos.sharepoint.com/sites/documents/_layouts/15/DocIdRedir.aspx?ID=M4UHRYA4C7YS-37126491-160699</Url>
      <Description>M4UHRYA4C7YS-37126491-160699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91D71E-8E85-4E87-A439-A9DC32E99774}">
  <ds:schemaRefs>
    <ds:schemaRef ds:uri="http://schemas.microsoft.com/sharepoint/v3/contenttype/forms"/>
  </ds:schemaRefs>
</ds:datastoreItem>
</file>

<file path=customXml/itemProps2.xml><?xml version="1.0" encoding="utf-8"?>
<ds:datastoreItem xmlns:ds="http://schemas.openxmlformats.org/officeDocument/2006/customXml" ds:itemID="{3F151832-293B-46A7-BBF3-32A9C0618A0C}"/>
</file>

<file path=customXml/itemProps3.xml><?xml version="1.0" encoding="utf-8"?>
<ds:datastoreItem xmlns:ds="http://schemas.openxmlformats.org/officeDocument/2006/customXml" ds:itemID="{CFDB291A-4C10-45CE-9173-9CCFD1AB7C96}">
  <ds:schemaRefs>
    <ds:schemaRef ds:uri="http://schemas.microsoft.com/office/2006/metadata/properties"/>
    <ds:schemaRef ds:uri="http://schemas.microsoft.com/office/infopath/2007/PartnerControls"/>
    <ds:schemaRef ds:uri="98e1dba5-67ed-4262-9d47-ca2a420ba680"/>
  </ds:schemaRefs>
</ds:datastoreItem>
</file>

<file path=customXml/itemProps4.xml><?xml version="1.0" encoding="utf-8"?>
<ds:datastoreItem xmlns:ds="http://schemas.openxmlformats.org/officeDocument/2006/customXml" ds:itemID="{8EF005BA-0BA9-4E42-856C-5C2F8CC921A5}"/>
</file>

<file path=docProps/app.xml><?xml version="1.0" encoding="utf-8"?>
<Properties xmlns="http://schemas.openxmlformats.org/officeDocument/2006/extended-properties" xmlns:vt="http://schemas.openxmlformats.org/officeDocument/2006/docPropsVTypes">
  <Template>Normal.dotm</Template>
  <TotalTime>0</TotalTime>
  <Pages>4</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Edgar</dc:creator>
  <cp:keywords/>
  <cp:lastModifiedBy>Bryan Hamilton</cp:lastModifiedBy>
  <cp:revision>2</cp:revision>
  <cp:lastPrinted>2020-11-05T13:33:00Z</cp:lastPrinted>
  <dcterms:created xsi:type="dcterms:W3CDTF">2026-08-19T11:00:00Z</dcterms:created>
  <dcterms:modified xsi:type="dcterms:W3CDTF">2026-08-19T11:00:00Z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0x010100260AD446FA453A408B25C1B81D54DD3D</vt:lpwstr>
  </property>
  <property fmtid="{D5CDD505-2E9C-101B-9397-08002B2CF9AE}" pid="3" name="lcf76f155ced4ddcb4097134ff3c332f">
    <vt:lpwstr/>
  </property>
  <property fmtid="{D5CDD505-2E9C-101B-9397-08002B2CF9AE}" pid="4" name="TaxCatchAll">
    <vt:lpwstr/>
  </property>
  <property fmtid="{D5CDD505-2E9C-101B-9397-08002B2CF9AE}" pid="5" name="_dlc_DocIdItemGuid">
    <vt:lpwstr>4b074c70-532b-40ce-9a59-40826007a841</vt:lpwstr>
  </property>
</Properties>
</file>